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F5EE" w14:textId="77777777" w:rsidR="00086E09" w:rsidRPr="0050534C" w:rsidRDefault="00086E0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180A5F9D" w14:textId="77777777" w:rsidR="00086E09" w:rsidRPr="0050534C" w:rsidRDefault="00086E09" w:rsidP="00086E09">
      <w:pPr>
        <w:rPr>
          <w:rFonts w:ascii="Arial Narrow" w:hAnsi="Arial Narrow"/>
          <w:sz w:val="24"/>
          <w:szCs w:val="24"/>
        </w:rPr>
      </w:pPr>
    </w:p>
    <w:p w14:paraId="6102CDB2" w14:textId="77777777" w:rsidR="00086E09" w:rsidRPr="0050534C" w:rsidRDefault="00086E09" w:rsidP="00086E09">
      <w:pPr>
        <w:rPr>
          <w:rFonts w:ascii="Arial Narrow" w:hAnsi="Arial Narrow"/>
          <w:sz w:val="24"/>
          <w:szCs w:val="24"/>
        </w:rPr>
      </w:pPr>
    </w:p>
    <w:p w14:paraId="439A0054" w14:textId="77777777" w:rsidR="00134DDC" w:rsidRPr="0050534C" w:rsidRDefault="00134DDC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24"/>
          <w:szCs w:val="24"/>
        </w:rPr>
      </w:pPr>
    </w:p>
    <w:p w14:paraId="060B681E" w14:textId="77777777" w:rsidR="00134DDC" w:rsidRPr="0050534C" w:rsidRDefault="00134DDC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24"/>
          <w:szCs w:val="24"/>
        </w:rPr>
      </w:pPr>
    </w:p>
    <w:p w14:paraId="7EA5F2F4" w14:textId="77777777" w:rsidR="00134DDC" w:rsidRPr="0050534C" w:rsidRDefault="00134DDC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24"/>
          <w:szCs w:val="24"/>
        </w:rPr>
      </w:pPr>
    </w:p>
    <w:p w14:paraId="3F66735A" w14:textId="02E96675" w:rsidR="00134DDC" w:rsidRPr="0050534C" w:rsidRDefault="00134DDC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24"/>
          <w:szCs w:val="24"/>
          <w:lang w:val="gl-ES"/>
        </w:rPr>
      </w:pPr>
    </w:p>
    <w:p w14:paraId="4F0C54D6" w14:textId="271F879E" w:rsidR="00EA6676" w:rsidRPr="0050534C" w:rsidRDefault="00EA6676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24"/>
          <w:szCs w:val="24"/>
          <w:lang w:val="gl-ES"/>
        </w:rPr>
      </w:pPr>
    </w:p>
    <w:tbl>
      <w:tblPr>
        <w:tblStyle w:val="Tablaconcuadrcula"/>
        <w:tblpPr w:leftFromText="180" w:rightFromText="180" w:vertAnchor="text" w:horzAnchor="margin" w:tblpXSpec="center" w:tblpY="24"/>
        <w:tblW w:w="94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C00700" w:rsidRPr="0050534C" w14:paraId="3B5F0793" w14:textId="77777777" w:rsidTr="00C00700">
        <w:trPr>
          <w:trHeight w:val="558"/>
        </w:trPr>
        <w:tc>
          <w:tcPr>
            <w:tcW w:w="9471" w:type="dxa"/>
          </w:tcPr>
          <w:p w14:paraId="573E2E76" w14:textId="77777777" w:rsidR="00C00700" w:rsidRPr="0050534C" w:rsidRDefault="00C00700" w:rsidP="00C00700">
            <w:pPr>
              <w:jc w:val="center"/>
              <w:rPr>
                <w:rFonts w:ascii="Arial Narrow" w:hAnsi="Arial Narrow"/>
                <w:noProof/>
                <w:webHidden/>
                <w:color w:val="000000" w:themeColor="text1"/>
                <w:sz w:val="24"/>
                <w:szCs w:val="24"/>
              </w:rPr>
            </w:pPr>
            <w:r w:rsidRPr="0050534C">
              <w:rPr>
                <w:rFonts w:ascii="Arial Narrow" w:hAnsi="Arial Narrow"/>
                <w:noProof/>
                <w:webHidden/>
                <w:color w:val="000000" w:themeColor="text1"/>
                <w:sz w:val="24"/>
                <w:szCs w:val="24"/>
              </w:rPr>
              <w:t>Programa de Desenvolvemento Estratéxico</w:t>
            </w:r>
          </w:p>
          <w:p w14:paraId="07895A6F" w14:textId="2EDB33BE" w:rsidR="00C00700" w:rsidRPr="0050534C" w:rsidRDefault="00C00700" w:rsidP="00C00700">
            <w:pPr>
              <w:jc w:val="center"/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</w:pPr>
            <w:r w:rsidRPr="0050534C">
              <w:rPr>
                <w:rFonts w:ascii="Arial Narrow" w:hAnsi="Arial Narrow"/>
                <w:noProof/>
                <w:webHidden/>
                <w:color w:val="000000" w:themeColor="text1"/>
                <w:sz w:val="24"/>
                <w:szCs w:val="24"/>
              </w:rPr>
              <w:t>Facultade</w:t>
            </w:r>
            <w:r w:rsidR="00FB4EA0" w:rsidRPr="0050534C">
              <w:rPr>
                <w:rFonts w:ascii="Arial Narrow" w:hAnsi="Arial Narrow"/>
                <w:noProof/>
                <w:webHidden/>
                <w:color w:val="000000" w:themeColor="text1"/>
                <w:sz w:val="24"/>
                <w:szCs w:val="24"/>
              </w:rPr>
              <w:t>/ Escola</w:t>
            </w:r>
            <w:r w:rsidRPr="0050534C">
              <w:rPr>
                <w:rFonts w:ascii="Arial Narrow" w:hAnsi="Arial Narrow"/>
                <w:noProof/>
                <w:webHidden/>
                <w:color w:val="000000" w:themeColor="text1"/>
                <w:sz w:val="24"/>
                <w:szCs w:val="24"/>
              </w:rPr>
              <w:t xml:space="preserve"> de ..............................</w:t>
            </w:r>
          </w:p>
        </w:tc>
      </w:tr>
    </w:tbl>
    <w:p w14:paraId="7FA28E56" w14:textId="77777777" w:rsidR="00EA6676" w:rsidRPr="0050534C" w:rsidRDefault="00EA6676" w:rsidP="00086E09">
      <w:pPr>
        <w:shd w:val="clear" w:color="auto" w:fill="FFFFFF"/>
        <w:spacing w:after="0" w:line="276" w:lineRule="auto"/>
        <w:rPr>
          <w:rFonts w:ascii="Arial Narrow" w:eastAsia="Calibri" w:hAnsi="Arial Narrow" w:cs="Times New Roman"/>
          <w:i/>
          <w:sz w:val="24"/>
          <w:szCs w:val="24"/>
          <w:lang w:val="gl-ES"/>
        </w:rPr>
      </w:pPr>
    </w:p>
    <w:p w14:paraId="4727BACD" w14:textId="08FD5804" w:rsidR="00086E09" w:rsidRPr="0050534C" w:rsidRDefault="00C00700" w:rsidP="00C00700">
      <w:pPr>
        <w:shd w:val="clear" w:color="auto" w:fill="FFFFFF"/>
        <w:tabs>
          <w:tab w:val="left" w:pos="2595"/>
        </w:tabs>
        <w:spacing w:after="0" w:line="276" w:lineRule="auto"/>
        <w:rPr>
          <w:rFonts w:ascii="Arial Narrow" w:eastAsia="Calibri" w:hAnsi="Arial Narrow" w:cs="Times New Roman"/>
          <w:sz w:val="24"/>
          <w:szCs w:val="24"/>
          <w:lang w:val="gl-ES"/>
        </w:rPr>
      </w:pPr>
      <w:r w:rsidRPr="0050534C">
        <w:rPr>
          <w:rFonts w:ascii="Arial Narrow" w:eastAsia="Calibri" w:hAnsi="Arial Narrow" w:cs="Times New Roman"/>
          <w:sz w:val="24"/>
          <w:szCs w:val="24"/>
          <w:lang w:val="gl-ES"/>
        </w:rPr>
        <w:tab/>
      </w:r>
    </w:p>
    <w:p w14:paraId="5A361CF8" w14:textId="4FBD146F" w:rsidR="00086E09" w:rsidRPr="0050534C" w:rsidRDefault="00C00700" w:rsidP="00C00700">
      <w:pPr>
        <w:jc w:val="center"/>
        <w:rPr>
          <w:rFonts w:ascii="Arial Narrow" w:hAnsi="Arial Narrow" w:cs="Calibri"/>
          <w:b/>
          <w:sz w:val="24"/>
          <w:szCs w:val="24"/>
          <w:u w:val="single"/>
          <w:lang w:val="gl-ES"/>
        </w:rPr>
      </w:pPr>
      <w:r w:rsidRPr="0050534C">
        <w:rPr>
          <w:rFonts w:ascii="Arial Narrow" w:eastAsia="Calibri" w:hAnsi="Arial Narrow" w:cs="Times New Roman"/>
          <w:sz w:val="24"/>
          <w:szCs w:val="24"/>
          <w:lang w:val="gl-ES"/>
        </w:rPr>
        <w:t>Período de validez do Programa: 202</w:t>
      </w:r>
      <w:r w:rsidR="00CF279E">
        <w:rPr>
          <w:rFonts w:ascii="Arial Narrow" w:eastAsia="Calibri" w:hAnsi="Arial Narrow" w:cs="Times New Roman"/>
          <w:sz w:val="24"/>
          <w:szCs w:val="24"/>
          <w:lang w:val="gl-ES"/>
        </w:rPr>
        <w:t>2</w:t>
      </w:r>
      <w:r w:rsidRPr="0050534C">
        <w:rPr>
          <w:rFonts w:ascii="Arial Narrow" w:eastAsia="Calibri" w:hAnsi="Arial Narrow" w:cs="Times New Roman"/>
          <w:sz w:val="24"/>
          <w:szCs w:val="24"/>
          <w:lang w:val="gl-ES"/>
        </w:rPr>
        <w:t>-2026</w:t>
      </w:r>
    </w:p>
    <w:p w14:paraId="69022F68" w14:textId="77777777" w:rsidR="00086E09" w:rsidRPr="0050534C" w:rsidRDefault="00086E09" w:rsidP="00086E09">
      <w:pPr>
        <w:rPr>
          <w:rFonts w:ascii="Arial Narrow" w:hAnsi="Arial Narrow" w:cs="Calibri"/>
          <w:b/>
          <w:sz w:val="24"/>
          <w:szCs w:val="24"/>
          <w:u w:val="single"/>
          <w:lang w:val="gl-ES"/>
        </w:rPr>
      </w:pPr>
    </w:p>
    <w:p w14:paraId="13E19668" w14:textId="77777777" w:rsidR="00086E09" w:rsidRPr="0050534C" w:rsidRDefault="00086E09" w:rsidP="00086E09">
      <w:pPr>
        <w:rPr>
          <w:rFonts w:ascii="Arial Narrow" w:hAnsi="Arial Narrow" w:cs="Calibri"/>
          <w:sz w:val="24"/>
          <w:szCs w:val="24"/>
          <w:u w:val="single"/>
          <w:lang w:val="gl-ES"/>
        </w:rPr>
      </w:pPr>
    </w:p>
    <w:p w14:paraId="5053BD4A" w14:textId="77777777" w:rsidR="005605C6" w:rsidRPr="0050534C" w:rsidRDefault="005605C6">
      <w:pPr>
        <w:rPr>
          <w:rFonts w:ascii="Arial Narrow" w:hAnsi="Arial Narrow" w:cs="Calibri"/>
          <w:b/>
          <w:sz w:val="24"/>
          <w:szCs w:val="24"/>
          <w:u w:val="single"/>
          <w:lang w:val="gl-ES"/>
        </w:rPr>
      </w:pPr>
    </w:p>
    <w:p w14:paraId="3791B1D9" w14:textId="77777777" w:rsidR="00224016" w:rsidRPr="0050534C" w:rsidRDefault="00224016" w:rsidP="00224016">
      <w:pPr>
        <w:jc w:val="both"/>
        <w:rPr>
          <w:rFonts w:ascii="Arial Narrow" w:hAnsi="Arial Narrow" w:cs="Calibri"/>
          <w:b/>
          <w:sz w:val="24"/>
          <w:szCs w:val="24"/>
          <w:u w:val="single"/>
          <w:lang w:val="gl-ES"/>
        </w:rPr>
      </w:pPr>
    </w:p>
    <w:p w14:paraId="6B60B63C" w14:textId="77777777" w:rsidR="00821E7C" w:rsidRPr="0050534C" w:rsidRDefault="00821E7C" w:rsidP="00224016">
      <w:pPr>
        <w:jc w:val="both"/>
        <w:rPr>
          <w:rFonts w:ascii="Arial Narrow" w:hAnsi="Arial Narrow" w:cs="Calibri"/>
          <w:b/>
          <w:sz w:val="24"/>
          <w:szCs w:val="24"/>
          <w:u w:val="single"/>
          <w:lang w:val="gl-ES"/>
        </w:rPr>
      </w:pPr>
    </w:p>
    <w:p w14:paraId="783C04EB" w14:textId="77777777" w:rsidR="00293961" w:rsidRPr="0050534C" w:rsidRDefault="00293961" w:rsidP="00A632E4">
      <w:pPr>
        <w:rPr>
          <w:rFonts w:ascii="Arial Narrow" w:hAnsi="Arial Narrow" w:cs="Calibri"/>
          <w:b/>
          <w:sz w:val="24"/>
          <w:szCs w:val="24"/>
          <w:u w:val="single"/>
          <w:lang w:val="gl-ES"/>
        </w:rPr>
      </w:pPr>
    </w:p>
    <w:p w14:paraId="3195A595" w14:textId="77777777" w:rsidR="00293961" w:rsidRPr="0050534C" w:rsidRDefault="00293961" w:rsidP="00A632E4">
      <w:pPr>
        <w:rPr>
          <w:rFonts w:ascii="Arial Narrow" w:hAnsi="Arial Narrow" w:cs="Calibri"/>
          <w:b/>
          <w:sz w:val="24"/>
          <w:szCs w:val="24"/>
          <w:u w:val="single"/>
          <w:lang w:val="gl-ES"/>
        </w:rPr>
      </w:pPr>
    </w:p>
    <w:p w14:paraId="2FB292E9" w14:textId="44019F8A" w:rsidR="00293961" w:rsidRPr="0050534C" w:rsidRDefault="00293961">
      <w:pPr>
        <w:rPr>
          <w:rFonts w:ascii="Arial Narrow" w:hAnsi="Arial Narrow" w:cs="Calibri"/>
          <w:b/>
          <w:sz w:val="24"/>
          <w:szCs w:val="24"/>
          <w:u w:val="single"/>
          <w:lang w:val="gl-ES"/>
        </w:rPr>
      </w:pPr>
    </w:p>
    <w:p w14:paraId="64A41726" w14:textId="77777777" w:rsidR="001E6B62" w:rsidRPr="0050534C" w:rsidRDefault="001E6B62" w:rsidP="009F5F69">
      <w:pPr>
        <w:pBdr>
          <w:bottom w:val="single" w:sz="4" w:space="1" w:color="auto"/>
        </w:pBdr>
        <w:rPr>
          <w:rFonts w:ascii="Arial Narrow" w:hAnsi="Arial Narrow" w:cs="Calibri"/>
          <w:b/>
          <w:sz w:val="24"/>
          <w:szCs w:val="24"/>
          <w:lang w:val="gl-ES"/>
        </w:rPr>
      </w:pPr>
      <w:r w:rsidRPr="0050534C">
        <w:rPr>
          <w:rFonts w:ascii="Arial Narrow" w:hAnsi="Arial Narrow" w:cs="Calibri"/>
          <w:b/>
          <w:sz w:val="24"/>
          <w:szCs w:val="24"/>
          <w:lang w:val="gl-ES"/>
        </w:rPr>
        <w:t>Índice</w:t>
      </w:r>
    </w:p>
    <w:sdt>
      <w:sdtPr>
        <w:rPr>
          <w:rFonts w:ascii="Arial Narrow" w:eastAsiaTheme="minorEastAsia" w:hAnsi="Arial Narrow" w:cstheme="minorBidi"/>
          <w:color w:val="auto"/>
          <w:sz w:val="24"/>
          <w:szCs w:val="24"/>
          <w:lang w:val="gl-ES"/>
        </w:rPr>
        <w:id w:val="147741030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4EBA616" w14:textId="5E0CD5EF" w:rsidR="00EA6676" w:rsidRPr="0050534C" w:rsidRDefault="00EA6676">
          <w:pPr>
            <w:pStyle w:val="TtuloTDC"/>
            <w:rPr>
              <w:rFonts w:ascii="Arial Narrow" w:hAnsi="Arial Narrow"/>
              <w:sz w:val="24"/>
              <w:szCs w:val="24"/>
              <w:lang w:val="gl-ES"/>
            </w:rPr>
          </w:pPr>
        </w:p>
        <w:p w14:paraId="684C56B2" w14:textId="7D78E334" w:rsidR="00EA6676" w:rsidRPr="0050534C" w:rsidRDefault="00EA6676">
          <w:pPr>
            <w:pStyle w:val="TDC1"/>
            <w:tabs>
              <w:tab w:val="right" w:leader="dot" w:pos="8494"/>
            </w:tabs>
            <w:rPr>
              <w:rFonts w:ascii="Arial Narrow" w:hAnsi="Arial Narrow" w:cstheme="minorBidi"/>
              <w:noProof/>
              <w:sz w:val="24"/>
              <w:szCs w:val="24"/>
              <w:lang w:val="gl-ES"/>
            </w:rPr>
          </w:pPr>
          <w:r w:rsidRPr="0050534C">
            <w:rPr>
              <w:rFonts w:ascii="Arial Narrow" w:hAnsi="Arial Narrow"/>
              <w:sz w:val="24"/>
              <w:szCs w:val="24"/>
              <w:lang w:val="gl-ES"/>
            </w:rPr>
            <w:fldChar w:fldCharType="begin"/>
          </w:r>
          <w:r w:rsidRPr="0050534C">
            <w:rPr>
              <w:rFonts w:ascii="Arial Narrow" w:hAnsi="Arial Narrow"/>
              <w:sz w:val="24"/>
              <w:szCs w:val="24"/>
              <w:lang w:val="gl-ES"/>
            </w:rPr>
            <w:instrText xml:space="preserve"> TOC \o "1-3" \h \z \u </w:instrText>
          </w:r>
          <w:r w:rsidRPr="0050534C">
            <w:rPr>
              <w:rFonts w:ascii="Arial Narrow" w:hAnsi="Arial Narrow"/>
              <w:sz w:val="24"/>
              <w:szCs w:val="24"/>
              <w:lang w:val="gl-ES"/>
            </w:rPr>
            <w:fldChar w:fldCharType="separate"/>
          </w:r>
          <w:hyperlink w:anchor="_Toc78877215" w:history="1">
            <w:r w:rsidRPr="0050534C">
              <w:rPr>
                <w:rStyle w:val="Hipervnculo"/>
                <w:rFonts w:ascii="Arial Narrow" w:hAnsi="Arial Narrow" w:cs="Calibri"/>
                <w:noProof/>
                <w:sz w:val="24"/>
                <w:szCs w:val="24"/>
                <w:lang w:val="gl-ES"/>
              </w:rPr>
              <w:t>Presentación</w:t>
            </w:r>
            <w:r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tab/>
            </w:r>
            <w:r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begin"/>
            </w:r>
            <w:r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instrText xml:space="preserve"> PAGEREF _Toc78877215 \h </w:instrText>
            </w:r>
            <w:r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</w:r>
            <w:r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separate"/>
            </w:r>
            <w:r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t>3</w:t>
            </w:r>
            <w:r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end"/>
            </w:r>
          </w:hyperlink>
        </w:p>
        <w:p w14:paraId="53A6E565" w14:textId="5846FAB2" w:rsidR="00EA6676" w:rsidRPr="0050534C" w:rsidRDefault="00BD0E6E">
          <w:pPr>
            <w:pStyle w:val="TDC1"/>
            <w:tabs>
              <w:tab w:val="right" w:leader="dot" w:pos="8494"/>
            </w:tabs>
            <w:rPr>
              <w:rFonts w:ascii="Arial Narrow" w:hAnsi="Arial Narrow" w:cstheme="minorBidi"/>
              <w:noProof/>
              <w:sz w:val="24"/>
              <w:szCs w:val="24"/>
              <w:lang w:val="gl-ES"/>
            </w:rPr>
          </w:pPr>
          <w:hyperlink w:anchor="_Toc78877216" w:history="1">
            <w:r w:rsidR="00EA6676" w:rsidRPr="0050534C">
              <w:rPr>
                <w:rStyle w:val="Hipervnculo"/>
                <w:rFonts w:ascii="Arial Narrow" w:hAnsi="Arial Narrow" w:cs="Calibri"/>
                <w:noProof/>
                <w:sz w:val="24"/>
                <w:szCs w:val="24"/>
                <w:lang w:val="gl-ES"/>
              </w:rPr>
              <w:t>Participantes</w: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tab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begin"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instrText xml:space="preserve"> PAGEREF _Toc78877216 \h </w:instrTex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separate"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t>4</w: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end"/>
            </w:r>
          </w:hyperlink>
        </w:p>
        <w:p w14:paraId="44BB41C3" w14:textId="3697011C" w:rsidR="00EA6676" w:rsidRPr="0050534C" w:rsidRDefault="00BD0E6E">
          <w:pPr>
            <w:pStyle w:val="TDC1"/>
            <w:tabs>
              <w:tab w:val="right" w:leader="dot" w:pos="8494"/>
            </w:tabs>
            <w:rPr>
              <w:rFonts w:ascii="Arial Narrow" w:hAnsi="Arial Narrow" w:cstheme="minorBidi"/>
              <w:noProof/>
              <w:sz w:val="24"/>
              <w:szCs w:val="24"/>
              <w:lang w:val="gl-ES"/>
            </w:rPr>
          </w:pPr>
          <w:hyperlink w:anchor="_Toc78877217" w:history="1">
            <w:r w:rsidR="00EA6676" w:rsidRPr="0050534C">
              <w:rPr>
                <w:rStyle w:val="Hipervnculo"/>
                <w:rFonts w:ascii="Arial Narrow" w:hAnsi="Arial Narrow" w:cs="Calibri"/>
                <w:noProof/>
                <w:sz w:val="24"/>
                <w:szCs w:val="24"/>
                <w:lang w:val="gl-ES"/>
              </w:rPr>
              <w:t>Antecedentes</w: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tab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begin"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instrText xml:space="preserve"> PAGEREF _Toc78877217 \h </w:instrTex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separate"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t>5</w: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end"/>
            </w:r>
          </w:hyperlink>
        </w:p>
        <w:p w14:paraId="5ED6A929" w14:textId="10405C10" w:rsidR="00EA6676" w:rsidRPr="0050534C" w:rsidRDefault="00BD0E6E">
          <w:pPr>
            <w:pStyle w:val="TDC1"/>
            <w:tabs>
              <w:tab w:val="right" w:leader="dot" w:pos="8494"/>
            </w:tabs>
            <w:rPr>
              <w:rFonts w:ascii="Arial Narrow" w:hAnsi="Arial Narrow" w:cstheme="minorBidi"/>
              <w:noProof/>
              <w:sz w:val="24"/>
              <w:szCs w:val="24"/>
              <w:lang w:val="gl-ES"/>
            </w:rPr>
          </w:pPr>
          <w:hyperlink w:anchor="_Toc78877218" w:history="1">
            <w:r w:rsidR="00EA6676" w:rsidRPr="0050534C">
              <w:rPr>
                <w:rStyle w:val="Hipervnculo"/>
                <w:rFonts w:ascii="Arial Narrow" w:hAnsi="Arial Narrow" w:cs="Calibri"/>
                <w:noProof/>
                <w:sz w:val="24"/>
                <w:szCs w:val="24"/>
                <w:lang w:val="gl-ES"/>
              </w:rPr>
              <w:t>Diagnose da situación do centro e as titulacións</w: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tab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begin"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instrText xml:space="preserve"> PAGEREF _Toc78877218 \h </w:instrTex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separate"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t>6</w: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end"/>
            </w:r>
          </w:hyperlink>
        </w:p>
        <w:p w14:paraId="6C246322" w14:textId="0D4CCA96" w:rsidR="00EA6676" w:rsidRPr="0050534C" w:rsidRDefault="00BD0E6E">
          <w:pPr>
            <w:pStyle w:val="TDC1"/>
            <w:tabs>
              <w:tab w:val="right" w:leader="dot" w:pos="8494"/>
            </w:tabs>
            <w:rPr>
              <w:rFonts w:ascii="Arial Narrow" w:hAnsi="Arial Narrow" w:cstheme="minorBidi"/>
              <w:noProof/>
              <w:sz w:val="24"/>
              <w:szCs w:val="24"/>
              <w:lang w:val="gl-ES"/>
            </w:rPr>
          </w:pPr>
          <w:hyperlink w:anchor="_Toc78877219" w:history="1">
            <w:r w:rsidR="00520CAD" w:rsidRPr="0050534C">
              <w:rPr>
                <w:rStyle w:val="Hipervnculo"/>
                <w:rFonts w:ascii="Arial Narrow" w:hAnsi="Arial Narrow" w:cs="Calibri"/>
                <w:noProof/>
                <w:sz w:val="24"/>
                <w:szCs w:val="24"/>
                <w:lang w:val="gl-ES"/>
              </w:rPr>
              <w:t>Metodoloxía de elaboración  e tramitación do p</w:t>
            </w:r>
            <w:r w:rsidR="00EA6676" w:rsidRPr="0050534C">
              <w:rPr>
                <w:rStyle w:val="Hipervnculo"/>
                <w:rFonts w:ascii="Arial Narrow" w:hAnsi="Arial Narrow" w:cs="Calibri"/>
                <w:noProof/>
                <w:sz w:val="24"/>
                <w:szCs w:val="24"/>
                <w:lang w:val="gl-ES"/>
              </w:rPr>
              <w:t>rograma</w: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tab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begin"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instrText xml:space="preserve"> PAGEREF _Toc78877219 \h </w:instrTex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separate"/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t>7</w:t>
            </w:r>
            <w:r w:rsidR="00EA6676" w:rsidRPr="0050534C">
              <w:rPr>
                <w:rFonts w:ascii="Arial Narrow" w:hAnsi="Arial Narrow"/>
                <w:noProof/>
                <w:webHidden/>
                <w:sz w:val="24"/>
                <w:szCs w:val="24"/>
                <w:lang w:val="gl-ES"/>
              </w:rPr>
              <w:fldChar w:fldCharType="end"/>
            </w:r>
          </w:hyperlink>
        </w:p>
        <w:p w14:paraId="4EEA4DD4" w14:textId="09E57D39" w:rsidR="001E6B62" w:rsidRPr="00F37591" w:rsidRDefault="00EA6676">
          <w:pPr>
            <w:rPr>
              <w:rFonts w:ascii="Arial Narrow" w:hAnsi="Arial Narrow"/>
              <w:sz w:val="24"/>
              <w:szCs w:val="24"/>
              <w:lang w:val="gl-ES"/>
            </w:rPr>
          </w:pPr>
          <w:r w:rsidRPr="0050534C">
            <w:rPr>
              <w:rFonts w:ascii="Arial Narrow" w:hAnsi="Arial Narrow"/>
              <w:bCs/>
              <w:sz w:val="24"/>
              <w:szCs w:val="24"/>
              <w:lang w:val="gl-ES"/>
            </w:rPr>
            <w:fldChar w:fldCharType="end"/>
          </w:r>
        </w:p>
      </w:sdtContent>
    </w:sdt>
    <w:p w14:paraId="2900B75C" w14:textId="03D5AF39" w:rsidR="009F5F69" w:rsidRPr="0050534C" w:rsidRDefault="009F5F69" w:rsidP="009F5F69">
      <w:pPr>
        <w:pStyle w:val="Ttulo1"/>
        <w:pBdr>
          <w:bottom w:val="single" w:sz="4" w:space="1" w:color="auto"/>
        </w:pBdr>
        <w:rPr>
          <w:rFonts w:ascii="Arial Narrow" w:hAnsi="Arial Narrow" w:cs="Calibri"/>
          <w:b/>
          <w:color w:val="auto"/>
          <w:sz w:val="24"/>
          <w:szCs w:val="24"/>
          <w:lang w:val="gl-ES"/>
        </w:rPr>
      </w:pPr>
      <w:bookmarkStart w:id="1" w:name="_Toc78877215"/>
      <w:r w:rsidRPr="0050534C">
        <w:rPr>
          <w:rFonts w:ascii="Arial Narrow" w:hAnsi="Arial Narrow" w:cs="Calibri"/>
          <w:b/>
          <w:color w:val="auto"/>
          <w:sz w:val="24"/>
          <w:szCs w:val="24"/>
          <w:lang w:val="gl-ES"/>
        </w:rPr>
        <w:lastRenderedPageBreak/>
        <w:t>Presentación</w:t>
      </w:r>
      <w:bookmarkEnd w:id="1"/>
    </w:p>
    <w:p w14:paraId="214F280E" w14:textId="68905F00" w:rsidR="009F5F69" w:rsidRPr="0050534C" w:rsidRDefault="009F5F69" w:rsidP="009F5F69">
      <w:pPr>
        <w:rPr>
          <w:rFonts w:ascii="Arial Narrow" w:hAnsi="Arial Narrow"/>
          <w:sz w:val="24"/>
          <w:szCs w:val="24"/>
          <w:lang w:val="gl-ES"/>
        </w:rPr>
      </w:pPr>
    </w:p>
    <w:tbl>
      <w:tblPr>
        <w:tblStyle w:val="Tablanormal51"/>
        <w:tblpPr w:leftFromText="180" w:rightFromText="180" w:vertAnchor="text" w:horzAnchor="margin" w:tblpY="-1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C00700" w:rsidRPr="0050534C" w14:paraId="13610803" w14:textId="77777777" w:rsidTr="00C00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shd w:val="clear" w:color="auto" w:fill="D9D9D9" w:themeFill="background1" w:themeFillShade="D9"/>
            <w:hideMark/>
          </w:tcPr>
          <w:p w14:paraId="4552C51F" w14:textId="77777777" w:rsidR="00C00700" w:rsidRPr="0050534C" w:rsidRDefault="00C00700" w:rsidP="00C00700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A ter en conta para a elaborar a presentación do Programa de Desenvolvemento estratéxico do Centro</w:t>
            </w:r>
          </w:p>
        </w:tc>
      </w:tr>
      <w:tr w:rsidR="00C00700" w:rsidRPr="0050534C" w14:paraId="34720E13" w14:textId="77777777" w:rsidTr="00C0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D9D9D9" w:themeFill="background1" w:themeFillShade="D9"/>
          </w:tcPr>
          <w:p w14:paraId="0C7D1516" w14:textId="77777777" w:rsidR="00C00700" w:rsidRPr="0050534C" w:rsidRDefault="00C00700" w:rsidP="00C00700">
            <w:pPr>
              <w:spacing w:before="100" w:beforeAutospacing="1" w:after="100" w:afterAutospacing="1"/>
              <w:ind w:left="720"/>
              <w:jc w:val="left"/>
              <w:rPr>
                <w:rFonts w:ascii="Arial Narrow" w:eastAsia="Times New Roman" w:hAnsi="Arial Narrow" w:cs="Times New Roman"/>
                <w:color w:val="808080" w:themeColor="background1" w:themeShade="80"/>
                <w:sz w:val="24"/>
                <w:szCs w:val="24"/>
                <w:lang w:val="gl-ES"/>
              </w:rPr>
            </w:pPr>
          </w:p>
          <w:p w14:paraId="359EB719" w14:textId="721A391D" w:rsidR="00C00700" w:rsidRPr="0050534C" w:rsidRDefault="00C00700" w:rsidP="00C00700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Debe 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incluír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unha declaración do Equipo </w:t>
            </w:r>
            <w:proofErr w:type="spellStart"/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Decanal</w:t>
            </w:r>
            <w:proofErr w:type="spellEnd"/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/Directivo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no que se manifesta</w:t>
            </w:r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o compromiso coa calidade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, a excelencia e a mellora continua do centro e a titulación e a importancia da posta en marcha dunha estratexia </w:t>
            </w:r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abordada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de forma participativa e </w:t>
            </w:r>
            <w:proofErr w:type="spellStart"/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colaborativa</w:t>
            </w:r>
            <w:proofErr w:type="spellEnd"/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tendo en conta a contorna do centro e os principais retos cara o futuro.</w:t>
            </w:r>
          </w:p>
          <w:p w14:paraId="24E30636" w14:textId="06DE8152" w:rsidR="00C00700" w:rsidRPr="0050534C" w:rsidRDefault="00FB4EA0" w:rsidP="00FB4EA0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Debe facer referencia á estrutura</w:t>
            </w:r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xeral do programa así como </w:t>
            </w:r>
            <w:proofErr w:type="spellStart"/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calquer</w:t>
            </w:r>
            <w:proofErr w:type="spellEnd"/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aspecto relevante en torno á  posta en marcha de este programa que se queira salientar</w:t>
            </w:r>
          </w:p>
        </w:tc>
      </w:tr>
    </w:tbl>
    <w:p w14:paraId="05996C6E" w14:textId="77777777" w:rsidR="00C00700" w:rsidRPr="0050534C" w:rsidRDefault="00C00700" w:rsidP="009F5F69">
      <w:pPr>
        <w:rPr>
          <w:rFonts w:ascii="Arial Narrow" w:hAnsi="Arial Narrow"/>
          <w:sz w:val="24"/>
          <w:szCs w:val="24"/>
          <w:lang w:val="gl-ES"/>
        </w:rPr>
      </w:pPr>
    </w:p>
    <w:p w14:paraId="0100A20D" w14:textId="6867B259" w:rsidR="00293B68" w:rsidRPr="0050534C" w:rsidRDefault="00293B68" w:rsidP="00293B68">
      <w:pPr>
        <w:pStyle w:val="Ttulo1"/>
        <w:pBdr>
          <w:bottom w:val="single" w:sz="4" w:space="1" w:color="auto"/>
        </w:pBdr>
        <w:rPr>
          <w:rFonts w:ascii="Arial Narrow" w:hAnsi="Arial Narrow"/>
          <w:sz w:val="24"/>
          <w:szCs w:val="24"/>
          <w:lang w:val="gl-ES"/>
        </w:rPr>
      </w:pPr>
      <w:r w:rsidRPr="0050534C">
        <w:rPr>
          <w:rFonts w:ascii="Arial Narrow" w:hAnsi="Arial Narrow"/>
          <w:sz w:val="24"/>
          <w:szCs w:val="24"/>
          <w:lang w:val="gl-ES"/>
        </w:rPr>
        <w:br w:type="page"/>
      </w:r>
    </w:p>
    <w:p w14:paraId="319A8F15" w14:textId="2D5A9259" w:rsidR="00293B68" w:rsidRPr="0050534C" w:rsidRDefault="00293B68" w:rsidP="00293B68">
      <w:pPr>
        <w:pBdr>
          <w:bottom w:val="single" w:sz="4" w:space="1" w:color="auto"/>
        </w:pBdr>
        <w:rPr>
          <w:rFonts w:ascii="Arial Narrow" w:hAnsi="Arial Narrow"/>
          <w:sz w:val="24"/>
          <w:szCs w:val="24"/>
          <w:lang w:val="gl-ES"/>
        </w:rPr>
      </w:pPr>
      <w:bookmarkStart w:id="2" w:name="_Toc78877216"/>
      <w:r w:rsidRPr="0050534C">
        <w:rPr>
          <w:rFonts w:ascii="Arial Narrow" w:hAnsi="Arial Narrow" w:cs="Calibri"/>
          <w:b/>
          <w:sz w:val="24"/>
          <w:szCs w:val="24"/>
          <w:lang w:val="gl-ES"/>
        </w:rPr>
        <w:lastRenderedPageBreak/>
        <w:t>Participantes</w:t>
      </w:r>
      <w:bookmarkEnd w:id="2"/>
    </w:p>
    <w:tbl>
      <w:tblPr>
        <w:tblStyle w:val="Tablanormal5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E72408" w:rsidRPr="0050534C" w14:paraId="7650CD13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56" w:type="dxa"/>
            <w:shd w:val="clear" w:color="auto" w:fill="D9D9D9" w:themeFill="background1" w:themeFillShade="D9"/>
            <w:hideMark/>
          </w:tcPr>
          <w:p w14:paraId="270B4488" w14:textId="4ADF2B0C" w:rsidR="00E72408" w:rsidRPr="0050534C" w:rsidRDefault="00E72408" w:rsidP="009D0C3F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 xml:space="preserve">A ter en conta para a elaborar </w:t>
            </w:r>
            <w:r w:rsidR="009D0C3F"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este apartado</w:t>
            </w:r>
            <w:r w:rsidR="00E15F2C"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 xml:space="preserve"> do programa de desenvolvemento estratéxico do c</w:t>
            </w:r>
            <w:r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entro</w:t>
            </w:r>
          </w:p>
        </w:tc>
      </w:tr>
      <w:tr w:rsidR="00E72408" w:rsidRPr="0050534C" w14:paraId="46172DA7" w14:textId="77777777" w:rsidTr="0043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6" w:type="dxa"/>
            <w:shd w:val="clear" w:color="auto" w:fill="D9D9D9" w:themeFill="background1" w:themeFillShade="D9"/>
          </w:tcPr>
          <w:p w14:paraId="14D85089" w14:textId="77777777" w:rsidR="00E72408" w:rsidRPr="0050534C" w:rsidRDefault="00E72408" w:rsidP="00430BF8">
            <w:pPr>
              <w:spacing w:before="100" w:beforeAutospacing="1" w:after="100" w:afterAutospacing="1"/>
              <w:ind w:left="720"/>
              <w:jc w:val="left"/>
              <w:rPr>
                <w:rFonts w:ascii="Arial Narrow" w:eastAsia="Times New Roman" w:hAnsi="Arial Narrow" w:cs="Times New Roman"/>
                <w:color w:val="808080" w:themeColor="background1" w:themeShade="80"/>
                <w:sz w:val="24"/>
                <w:szCs w:val="24"/>
                <w:lang w:val="gl-ES"/>
              </w:rPr>
            </w:pPr>
          </w:p>
          <w:p w14:paraId="3C448257" w14:textId="453CAE80" w:rsidR="004B33C9" w:rsidRPr="0050534C" w:rsidRDefault="00E72408" w:rsidP="00FB4EA0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Como se detalla no procedemento DE-01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, o proceso de a elaboración do p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rograma de 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desenvolvemento estratéxico do c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entro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debe ser participativo,</w:t>
            </w:r>
            <w:r w:rsidR="004B33C9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contando con representantes de tódolos grupos de interese do centro.</w:t>
            </w:r>
          </w:p>
          <w:p w14:paraId="25AF031D" w14:textId="2EEF32C0" w:rsidR="00E72408" w:rsidRPr="0050534C" w:rsidRDefault="004B33C9" w:rsidP="00FB4EA0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Neste apartado recollerase os nomes</w:t>
            </w:r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das persoas 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que participaron e</w:t>
            </w:r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/ou 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participan no proceso 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de deseño e posta en marcha do programa de d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esenvolvemento 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estratéxico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do centro</w:t>
            </w:r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(indicando os seus cargos ou funcións)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. Supón unha </w:t>
            </w:r>
            <w:proofErr w:type="spellStart"/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visibilización</w:t>
            </w:r>
            <w:proofErr w:type="spellEnd"/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</w:t>
            </w:r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das persoas que 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contribuíron a establecer</w:t>
            </w:r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a pr</w:t>
            </w:r>
            <w:r w:rsidR="00682315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opo</w:t>
            </w:r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sta estratéxica do centro concr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etada na política e obxectivos de c</w:t>
            </w:r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alidade</w:t>
            </w:r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.</w:t>
            </w:r>
          </w:p>
        </w:tc>
      </w:tr>
    </w:tbl>
    <w:p w14:paraId="367097A0" w14:textId="6AE8D066" w:rsidR="00172C0C" w:rsidRPr="0050534C" w:rsidRDefault="00172C0C">
      <w:pPr>
        <w:rPr>
          <w:rFonts w:ascii="Arial Narrow" w:hAnsi="Arial Narrow"/>
          <w:sz w:val="24"/>
          <w:szCs w:val="24"/>
          <w:lang w:val="gl-ES"/>
        </w:rPr>
      </w:pPr>
      <w:r w:rsidRPr="0050534C">
        <w:rPr>
          <w:rFonts w:ascii="Arial Narrow" w:hAnsi="Arial Narrow"/>
          <w:sz w:val="24"/>
          <w:szCs w:val="24"/>
          <w:lang w:val="gl-ES"/>
        </w:rPr>
        <w:br w:type="page"/>
      </w:r>
    </w:p>
    <w:p w14:paraId="434451AC" w14:textId="7A2C331D" w:rsidR="00BB0DE4" w:rsidRPr="0050534C" w:rsidRDefault="00BB0DE4" w:rsidP="00BB0DE4">
      <w:pPr>
        <w:pStyle w:val="Ttulo1"/>
        <w:pBdr>
          <w:bottom w:val="single" w:sz="4" w:space="1" w:color="auto"/>
        </w:pBdr>
        <w:rPr>
          <w:rFonts w:ascii="Arial Narrow" w:hAnsi="Arial Narrow" w:cs="Calibri"/>
          <w:b/>
          <w:color w:val="auto"/>
          <w:sz w:val="24"/>
          <w:szCs w:val="24"/>
          <w:lang w:val="gl-ES"/>
        </w:rPr>
      </w:pPr>
      <w:bookmarkStart w:id="3" w:name="_Toc78877217"/>
      <w:r w:rsidRPr="0050534C">
        <w:rPr>
          <w:rFonts w:ascii="Arial Narrow" w:hAnsi="Arial Narrow" w:cs="Calibri"/>
          <w:b/>
          <w:color w:val="auto"/>
          <w:sz w:val="24"/>
          <w:szCs w:val="24"/>
          <w:lang w:val="gl-ES"/>
        </w:rPr>
        <w:lastRenderedPageBreak/>
        <w:t>Antecedentes</w:t>
      </w:r>
      <w:bookmarkEnd w:id="3"/>
    </w:p>
    <w:p w14:paraId="0CB1C61E" w14:textId="1016A3FD" w:rsidR="00BB0DE4" w:rsidRPr="0050534C" w:rsidRDefault="00BB0DE4" w:rsidP="00BB0DE4">
      <w:pPr>
        <w:rPr>
          <w:rFonts w:ascii="Arial Narrow" w:hAnsi="Arial Narrow"/>
          <w:sz w:val="24"/>
          <w:szCs w:val="24"/>
          <w:lang w:val="gl-ES"/>
        </w:rPr>
      </w:pPr>
    </w:p>
    <w:tbl>
      <w:tblPr>
        <w:tblStyle w:val="Tablanormal5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C00700" w:rsidRPr="0050534C" w14:paraId="1FD42F38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56" w:type="dxa"/>
            <w:shd w:val="clear" w:color="auto" w:fill="D9D9D9" w:themeFill="background1" w:themeFillShade="D9"/>
            <w:hideMark/>
          </w:tcPr>
          <w:p w14:paraId="079FFDB1" w14:textId="4F74CBF7" w:rsidR="00C00700" w:rsidRPr="0050534C" w:rsidRDefault="00C00700" w:rsidP="009D0C3F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 xml:space="preserve">A ter en conta para a elaborar </w:t>
            </w:r>
            <w:r w:rsidR="009D0C3F"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este apartado</w:t>
            </w:r>
            <w:r w:rsidR="00E15F2C"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 xml:space="preserve"> do programa de desenvolvemento estratéxico do c</w:t>
            </w:r>
            <w:r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entro</w:t>
            </w:r>
          </w:p>
        </w:tc>
      </w:tr>
      <w:tr w:rsidR="00C00700" w:rsidRPr="0050534C" w14:paraId="272E6B6B" w14:textId="77777777" w:rsidTr="0043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6" w:type="dxa"/>
            <w:shd w:val="clear" w:color="auto" w:fill="D9D9D9" w:themeFill="background1" w:themeFillShade="D9"/>
          </w:tcPr>
          <w:p w14:paraId="2A242880" w14:textId="77777777" w:rsidR="00C00700" w:rsidRPr="0050534C" w:rsidRDefault="00C00700" w:rsidP="00430BF8">
            <w:pPr>
              <w:spacing w:before="100" w:beforeAutospacing="1" w:after="100" w:afterAutospacing="1"/>
              <w:ind w:left="720"/>
              <w:jc w:val="left"/>
              <w:rPr>
                <w:rFonts w:ascii="Arial Narrow" w:eastAsia="Times New Roman" w:hAnsi="Arial Narrow" w:cs="Times New Roman"/>
                <w:color w:val="808080" w:themeColor="background1" w:themeShade="80"/>
                <w:sz w:val="24"/>
                <w:szCs w:val="24"/>
                <w:lang w:val="gl-ES"/>
              </w:rPr>
            </w:pPr>
          </w:p>
          <w:p w14:paraId="6E35C313" w14:textId="129CD67D" w:rsidR="00C00700" w:rsidRPr="0050534C" w:rsidRDefault="00E15F2C" w:rsidP="00C00700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Neste apartado recollera</w:t>
            </w:r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n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se</w:t>
            </w:r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de for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ma breve os distintos procesos</w:t>
            </w:r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estratéxicos</w:t>
            </w:r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ou fitos relevantes que forman parte do pasado 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e</w:t>
            </w:r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que serven de punto de partida ou referent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e para o </w:t>
            </w:r>
            <w:r w:rsidR="00FB4EA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establecemento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deste programa de desenvolvemento e</w:t>
            </w:r>
            <w:r w:rsidR="00C00700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stratéxico.</w:t>
            </w:r>
          </w:p>
          <w:p w14:paraId="7B84E29B" w14:textId="1B92F158" w:rsidR="00C00700" w:rsidRPr="0050534C" w:rsidRDefault="00C00700" w:rsidP="00C00700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Supón facer un breve percorrido polas 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principais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decisión</w:t>
            </w:r>
            <w:r w:rsidR="009D0C3F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s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estratéxicas </w:t>
            </w:r>
            <w:r w:rsidR="00E31129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levadas a cabo con anterioridade no centro/ </w:t>
            </w:r>
            <w:r w:rsidR="009D0C3F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t</w:t>
            </w:r>
            <w:r w:rsidR="00E31129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itulacións e que explican mellor a actual situación e </w:t>
            </w:r>
            <w:r w:rsidR="00E15F2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axudan a </w:t>
            </w:r>
            <w:r w:rsidR="009D0C3F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situar o proceso actual no marco axeitado.</w:t>
            </w:r>
          </w:p>
          <w:p w14:paraId="51FE6325" w14:textId="2ED64C31" w:rsidR="00C00700" w:rsidRPr="0050534C" w:rsidRDefault="00C00700" w:rsidP="00C00700">
            <w:pPr>
              <w:spacing w:before="100" w:beforeAutospacing="1" w:after="100" w:afterAutospacing="1"/>
              <w:ind w:left="720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</w:p>
        </w:tc>
      </w:tr>
    </w:tbl>
    <w:p w14:paraId="451D9B14" w14:textId="1BD33837" w:rsidR="00BB0DE4" w:rsidRPr="0050534C" w:rsidRDefault="00BB0DE4">
      <w:pPr>
        <w:rPr>
          <w:rFonts w:ascii="Arial Narrow" w:hAnsi="Arial Narrow"/>
          <w:sz w:val="24"/>
          <w:szCs w:val="24"/>
          <w:lang w:val="gl-ES"/>
        </w:rPr>
      </w:pPr>
      <w:r w:rsidRPr="0050534C">
        <w:rPr>
          <w:rFonts w:ascii="Arial Narrow" w:hAnsi="Arial Narrow"/>
          <w:sz w:val="24"/>
          <w:szCs w:val="24"/>
          <w:lang w:val="gl-ES"/>
        </w:rPr>
        <w:br w:type="page"/>
      </w:r>
    </w:p>
    <w:p w14:paraId="112069AE" w14:textId="28F1451F" w:rsidR="00BB0DE4" w:rsidRPr="0050534C" w:rsidRDefault="00BB0DE4" w:rsidP="00BB0DE4">
      <w:pPr>
        <w:pStyle w:val="Ttulo1"/>
        <w:pBdr>
          <w:bottom w:val="single" w:sz="4" w:space="1" w:color="auto"/>
        </w:pBdr>
        <w:rPr>
          <w:rFonts w:ascii="Arial Narrow" w:hAnsi="Arial Narrow" w:cs="Calibri"/>
          <w:b/>
          <w:color w:val="auto"/>
          <w:sz w:val="24"/>
          <w:szCs w:val="24"/>
          <w:lang w:val="gl-ES"/>
        </w:rPr>
      </w:pPr>
      <w:bookmarkStart w:id="4" w:name="_Toc78877218"/>
      <w:r w:rsidRPr="0050534C">
        <w:rPr>
          <w:rFonts w:ascii="Arial Narrow" w:hAnsi="Arial Narrow" w:cs="Calibri"/>
          <w:b/>
          <w:color w:val="auto"/>
          <w:sz w:val="24"/>
          <w:szCs w:val="24"/>
          <w:lang w:val="gl-ES"/>
        </w:rPr>
        <w:lastRenderedPageBreak/>
        <w:t>Diagnose da situación do centro e as titulacións</w:t>
      </w:r>
      <w:bookmarkEnd w:id="4"/>
    </w:p>
    <w:p w14:paraId="4E9AB260" w14:textId="1FB9D931" w:rsidR="00BB0DE4" w:rsidRPr="0050534C" w:rsidRDefault="00BB0DE4" w:rsidP="00BB0DE4">
      <w:pPr>
        <w:rPr>
          <w:rFonts w:ascii="Arial Narrow" w:hAnsi="Arial Narrow"/>
          <w:sz w:val="24"/>
          <w:szCs w:val="24"/>
          <w:lang w:val="gl-ES"/>
        </w:rPr>
      </w:pPr>
    </w:p>
    <w:tbl>
      <w:tblPr>
        <w:tblStyle w:val="Tabladelista1clara-nfasis3"/>
        <w:tblW w:w="0" w:type="auto"/>
        <w:tblLook w:val="04A0" w:firstRow="1" w:lastRow="0" w:firstColumn="1" w:lastColumn="0" w:noHBand="0" w:noVBand="1"/>
      </w:tblPr>
      <w:tblGrid>
        <w:gridCol w:w="4149"/>
        <w:gridCol w:w="4149"/>
      </w:tblGrid>
      <w:tr w:rsidR="00BB0DE4" w:rsidRPr="0050534C" w14:paraId="61B212AF" w14:textId="77777777" w:rsidTr="00BB0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gridSpan w:val="2"/>
          </w:tcPr>
          <w:p w14:paraId="18828196" w14:textId="3B37FC09" w:rsidR="00BB0DE4" w:rsidRPr="0050534C" w:rsidRDefault="00BB0DE4" w:rsidP="00BB0DE4">
            <w:pPr>
              <w:jc w:val="center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Dimensión Interna</w:t>
            </w:r>
          </w:p>
        </w:tc>
      </w:tr>
      <w:tr w:rsidR="00BB0DE4" w:rsidRPr="0050534C" w14:paraId="428B993F" w14:textId="77777777" w:rsidTr="00F0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9" w:type="dxa"/>
            <w:tcBorders>
              <w:bottom w:val="single" w:sz="4" w:space="0" w:color="auto"/>
            </w:tcBorders>
          </w:tcPr>
          <w:p w14:paraId="3AAB6ACE" w14:textId="77777777" w:rsidR="00BB0DE4" w:rsidRPr="0050534C" w:rsidRDefault="00BB0DE4" w:rsidP="00BB0DE4">
            <w:pPr>
              <w:jc w:val="center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Debilidades</w:t>
            </w:r>
          </w:p>
          <w:p w14:paraId="7304943A" w14:textId="39B3EA19" w:rsidR="00B07D43" w:rsidRPr="0050534C" w:rsidRDefault="000C61F9" w:rsidP="00E15F2C">
            <w:pPr>
              <w:jc w:val="center"/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>(</w:t>
            </w:r>
            <w:r w:rsidR="00FB4EA0"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 xml:space="preserve"> Fan referencia ás </w:t>
            </w:r>
            <w:r w:rsidR="00B07D43"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 xml:space="preserve">carencias que presenta o centro ou a titulación  ou aquelas dimensión na que se sitúa a nivel </w:t>
            </w:r>
            <w:r w:rsidR="00D8700B"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>inferior</w:t>
            </w:r>
            <w:r w:rsidR="00B07D43"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 xml:space="preserve"> respecto dun referente que se toma como modelo)  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14:paraId="3DD01E0A" w14:textId="650C026D" w:rsidR="00BB0DE4" w:rsidRPr="0050534C" w:rsidRDefault="00BB0DE4" w:rsidP="00BB0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/>
                <w:sz w:val="24"/>
                <w:szCs w:val="24"/>
                <w:lang w:val="gl-ES"/>
              </w:rPr>
              <w:t>Fortalezas</w:t>
            </w:r>
          </w:p>
          <w:p w14:paraId="18C5F79A" w14:textId="24E66C1B" w:rsidR="00B07D43" w:rsidRPr="0050534C" w:rsidRDefault="00B07D43" w:rsidP="00BB0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>(</w:t>
            </w:r>
            <w:r w:rsidR="00FB4EA0"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 xml:space="preserve"> Engloban ás </w:t>
            </w:r>
            <w:r w:rsidR="00E15F2C"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 xml:space="preserve">capacidades, recursos, accións, </w:t>
            </w:r>
            <w:proofErr w:type="spellStart"/>
            <w:r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>etc</w:t>
            </w:r>
            <w:proofErr w:type="spellEnd"/>
            <w:r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 xml:space="preserve"> que fai posible</w:t>
            </w:r>
            <w:r w:rsidR="00E15F2C"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 xml:space="preserve"> que o centro/ título acade uns resultados óptimos. As </w:t>
            </w:r>
            <w:r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 xml:space="preserve">fortalezas son as </w:t>
            </w:r>
            <w:r w:rsidR="00E15F2C"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>vantaxes</w:t>
            </w:r>
            <w:r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 xml:space="preserve"> coas que contamos </w:t>
            </w:r>
            <w:r w:rsidR="00D8700B"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>para acadar os obxectivos estra</w:t>
            </w:r>
            <w:r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>téxico</w:t>
            </w:r>
            <w:r w:rsidR="00E15F2C"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>s</w:t>
            </w:r>
            <w:r w:rsidRPr="0050534C">
              <w:rPr>
                <w:rFonts w:ascii="Arial Narrow" w:hAnsi="Arial Narrow"/>
                <w:i/>
                <w:sz w:val="24"/>
                <w:szCs w:val="24"/>
                <w:lang w:val="gl-ES"/>
              </w:rPr>
              <w:t>)</w:t>
            </w:r>
          </w:p>
          <w:p w14:paraId="11B75D86" w14:textId="0CDE0E1D" w:rsidR="00B07D43" w:rsidRPr="0050534C" w:rsidRDefault="00B07D43" w:rsidP="00BB0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gl-ES"/>
              </w:rPr>
            </w:pPr>
          </w:p>
        </w:tc>
      </w:tr>
      <w:tr w:rsidR="00BB0DE4" w:rsidRPr="0050534C" w14:paraId="14782749" w14:textId="77777777" w:rsidTr="00F06C2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9" w:type="dxa"/>
            <w:tcBorders>
              <w:top w:val="single" w:sz="4" w:space="0" w:color="auto"/>
            </w:tcBorders>
          </w:tcPr>
          <w:p w14:paraId="0C77D978" w14:textId="77777777" w:rsidR="00BB0DE4" w:rsidRPr="0050534C" w:rsidRDefault="00F06C2E" w:rsidP="00F06C2E">
            <w:pPr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1.</w:t>
            </w:r>
          </w:p>
          <w:p w14:paraId="5EC62D39" w14:textId="77777777" w:rsidR="00F06C2E" w:rsidRPr="0050534C" w:rsidRDefault="00F06C2E" w:rsidP="00F06C2E">
            <w:pPr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2.</w:t>
            </w:r>
          </w:p>
          <w:p w14:paraId="28250FB4" w14:textId="67C6A6C9" w:rsidR="00F06C2E" w:rsidRPr="0050534C" w:rsidRDefault="00F06C2E" w:rsidP="00F06C2E">
            <w:pPr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3.</w:t>
            </w:r>
          </w:p>
          <w:p w14:paraId="51AF8F6E" w14:textId="4AF96462" w:rsidR="00F06C2E" w:rsidRPr="0050534C" w:rsidRDefault="00F06C2E" w:rsidP="00F06C2E">
            <w:pPr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4.</w:t>
            </w:r>
          </w:p>
          <w:p w14:paraId="0082EF3D" w14:textId="7BBAC751" w:rsidR="00F06C2E" w:rsidRPr="0050534C" w:rsidRDefault="00F06C2E" w:rsidP="00F06C2E">
            <w:pPr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…</w:t>
            </w:r>
          </w:p>
        </w:tc>
        <w:tc>
          <w:tcPr>
            <w:tcW w:w="4149" w:type="dxa"/>
            <w:tcBorders>
              <w:top w:val="single" w:sz="4" w:space="0" w:color="auto"/>
            </w:tcBorders>
          </w:tcPr>
          <w:p w14:paraId="7AF0E17B" w14:textId="77777777" w:rsidR="00BB0DE4" w:rsidRPr="0050534C" w:rsidRDefault="00F06C2E" w:rsidP="00F0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/>
                <w:sz w:val="24"/>
                <w:szCs w:val="24"/>
                <w:lang w:val="gl-ES"/>
              </w:rPr>
              <w:t>1.</w:t>
            </w:r>
          </w:p>
          <w:p w14:paraId="22B9FE33" w14:textId="77777777" w:rsidR="00F06C2E" w:rsidRPr="0050534C" w:rsidRDefault="00F06C2E" w:rsidP="00F0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/>
                <w:sz w:val="24"/>
                <w:szCs w:val="24"/>
                <w:lang w:val="gl-ES"/>
              </w:rPr>
              <w:t>2.</w:t>
            </w:r>
          </w:p>
          <w:p w14:paraId="763E242E" w14:textId="77777777" w:rsidR="00F06C2E" w:rsidRPr="0050534C" w:rsidRDefault="00F06C2E" w:rsidP="00F0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/>
                <w:sz w:val="24"/>
                <w:szCs w:val="24"/>
                <w:lang w:val="gl-ES"/>
              </w:rPr>
              <w:t>3.</w:t>
            </w:r>
          </w:p>
          <w:p w14:paraId="5C1EC358" w14:textId="77777777" w:rsidR="00F06C2E" w:rsidRPr="0050534C" w:rsidRDefault="00F06C2E" w:rsidP="00F0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/>
                <w:sz w:val="24"/>
                <w:szCs w:val="24"/>
                <w:lang w:val="gl-ES"/>
              </w:rPr>
              <w:t>4.</w:t>
            </w:r>
          </w:p>
          <w:p w14:paraId="3A20B979" w14:textId="5DC031E2" w:rsidR="00F06C2E" w:rsidRPr="0050534C" w:rsidRDefault="00F06C2E" w:rsidP="00F06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…</w:t>
            </w:r>
          </w:p>
        </w:tc>
      </w:tr>
      <w:tr w:rsidR="00BB0DE4" w:rsidRPr="0050534C" w14:paraId="1CF327F7" w14:textId="77777777" w:rsidTr="00F0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gridSpan w:val="2"/>
            <w:shd w:val="clear" w:color="auto" w:fill="auto"/>
          </w:tcPr>
          <w:p w14:paraId="4ACFB22C" w14:textId="4949C341" w:rsidR="00BB0DE4" w:rsidRPr="0050534C" w:rsidRDefault="00BB0DE4" w:rsidP="00BB0DE4">
            <w:pPr>
              <w:jc w:val="center"/>
              <w:rPr>
                <w:rFonts w:ascii="Arial Narrow" w:hAnsi="Arial Narrow"/>
                <w:b w:val="0"/>
                <w:bCs w:val="0"/>
                <w:i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Contorna externa</w:t>
            </w:r>
          </w:p>
        </w:tc>
      </w:tr>
      <w:tr w:rsidR="00BB0DE4" w:rsidRPr="0050534C" w14:paraId="30030F1B" w14:textId="77777777" w:rsidTr="00F06C2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47ED01" w14:textId="62121D83" w:rsidR="00BB0DE4" w:rsidRPr="0050534C" w:rsidRDefault="00BB0DE4" w:rsidP="00BB0DE4">
            <w:pPr>
              <w:jc w:val="center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Ameazas</w:t>
            </w:r>
          </w:p>
          <w:p w14:paraId="6087CFAB" w14:textId="7C85DAA6" w:rsidR="00B07D43" w:rsidRPr="0050534C" w:rsidRDefault="000C61F9" w:rsidP="00E80A71">
            <w:pPr>
              <w:jc w:val="center"/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>(</w:t>
            </w:r>
            <w:r w:rsidR="00FB4EA0"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 xml:space="preserve"> Teñen que ver cos </w:t>
            </w:r>
            <w:r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>obstáculos que atopamos na consecución dos nosos obxectivos. Inciden nos nosos result</w:t>
            </w:r>
            <w:r w:rsidR="00E80A71"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>ados. É importante identificar as a</w:t>
            </w:r>
            <w:r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 xml:space="preserve">meazas con antelación para poder </w:t>
            </w:r>
            <w:r w:rsidR="00E80A71"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>adiantar</w:t>
            </w:r>
            <w:r w:rsidRPr="0050534C">
              <w:rPr>
                <w:rFonts w:ascii="Arial Narrow" w:hAnsi="Arial Narrow"/>
                <w:b w:val="0"/>
                <w:i/>
                <w:sz w:val="24"/>
                <w:szCs w:val="24"/>
                <w:lang w:val="gl-ES"/>
              </w:rPr>
              <w:t xml:space="preserve"> mecanismos que nos permitan evitalas ou minimizalas)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ACAD64" w14:textId="77777777" w:rsidR="00BB0DE4" w:rsidRPr="0050534C" w:rsidRDefault="00BB0DE4" w:rsidP="00BB0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/>
                <w:bCs/>
                <w:sz w:val="24"/>
                <w:szCs w:val="24"/>
                <w:lang w:val="gl-ES"/>
              </w:rPr>
              <w:t>Oportunidades</w:t>
            </w:r>
          </w:p>
          <w:p w14:paraId="5536BD25" w14:textId="49EFB25E" w:rsidR="000C61F9" w:rsidRPr="0050534C" w:rsidRDefault="00832B71" w:rsidP="000A7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>(</w:t>
            </w:r>
            <w:r w:rsidR="000A77C6"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>Representan unha ocasión para a mellora no centro e/o</w:t>
            </w:r>
            <w:r w:rsidR="00335CB3"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 xml:space="preserve">u </w:t>
            </w:r>
            <w:r w:rsidR="000A77C6"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 xml:space="preserve">nas </w:t>
            </w:r>
            <w:r w:rsidR="00E80A71"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>t</w:t>
            </w:r>
            <w:r w:rsidR="00335CB3"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 xml:space="preserve">itulacións. Poden estar asociadas a innovacións ou cambios que poden </w:t>
            </w:r>
            <w:r w:rsidR="00E80A71"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>supoñer</w:t>
            </w:r>
            <w:r w:rsidR="00335CB3"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 xml:space="preserve"> unha ocasión para o avance,</w:t>
            </w:r>
            <w:r w:rsidR="00E80A71"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 xml:space="preserve"> </w:t>
            </w:r>
            <w:r w:rsidR="00FB4EA0"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 xml:space="preserve"> a </w:t>
            </w:r>
            <w:r w:rsidR="00335CB3" w:rsidRPr="0050534C">
              <w:rPr>
                <w:rFonts w:ascii="Arial Narrow" w:hAnsi="Arial Narrow"/>
                <w:bCs/>
                <w:i/>
                <w:sz w:val="24"/>
                <w:szCs w:val="24"/>
                <w:lang w:val="gl-ES"/>
              </w:rPr>
              <w:t>mellora e mesmo a excelencia)</w:t>
            </w:r>
          </w:p>
        </w:tc>
      </w:tr>
      <w:tr w:rsidR="00BB0DE4" w:rsidRPr="0050534C" w14:paraId="7304353C" w14:textId="77777777" w:rsidTr="00F0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9" w:type="dxa"/>
            <w:tcBorders>
              <w:top w:val="single" w:sz="4" w:space="0" w:color="auto"/>
            </w:tcBorders>
            <w:shd w:val="clear" w:color="auto" w:fill="auto"/>
          </w:tcPr>
          <w:p w14:paraId="20008626" w14:textId="5C8CDBA4" w:rsidR="00BB0DE4" w:rsidRPr="0050534C" w:rsidRDefault="00F06C2E" w:rsidP="00F06C2E">
            <w:pPr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1.</w:t>
            </w:r>
          </w:p>
          <w:p w14:paraId="6B764B7F" w14:textId="22D30CD4" w:rsidR="00F06C2E" w:rsidRPr="0050534C" w:rsidRDefault="00F06C2E" w:rsidP="00F06C2E">
            <w:pPr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2.</w:t>
            </w:r>
          </w:p>
          <w:p w14:paraId="0D02AD66" w14:textId="159FEA39" w:rsidR="00F06C2E" w:rsidRPr="0050534C" w:rsidRDefault="00F06C2E" w:rsidP="00F06C2E">
            <w:pPr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3.</w:t>
            </w:r>
          </w:p>
          <w:p w14:paraId="74389357" w14:textId="32E951F1" w:rsidR="00F06C2E" w:rsidRPr="0050534C" w:rsidRDefault="00F06C2E" w:rsidP="00F06C2E">
            <w:pPr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4.</w:t>
            </w:r>
          </w:p>
          <w:p w14:paraId="00675069" w14:textId="01D87329" w:rsidR="00F06C2E" w:rsidRPr="0050534C" w:rsidRDefault="00F06C2E" w:rsidP="00F06C2E">
            <w:pPr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..</w:t>
            </w:r>
          </w:p>
        </w:tc>
        <w:tc>
          <w:tcPr>
            <w:tcW w:w="4149" w:type="dxa"/>
            <w:tcBorders>
              <w:top w:val="single" w:sz="4" w:space="0" w:color="auto"/>
            </w:tcBorders>
            <w:shd w:val="clear" w:color="auto" w:fill="auto"/>
          </w:tcPr>
          <w:p w14:paraId="37437493" w14:textId="77777777" w:rsidR="00BB0DE4" w:rsidRPr="0050534C" w:rsidRDefault="00F06C2E" w:rsidP="00F06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/>
                <w:sz w:val="24"/>
                <w:szCs w:val="24"/>
                <w:lang w:val="gl-ES"/>
              </w:rPr>
              <w:t>1.</w:t>
            </w:r>
          </w:p>
          <w:p w14:paraId="1DE4090A" w14:textId="77777777" w:rsidR="00F06C2E" w:rsidRPr="0050534C" w:rsidRDefault="00F06C2E" w:rsidP="00F06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/>
                <w:sz w:val="24"/>
                <w:szCs w:val="24"/>
                <w:lang w:val="gl-ES"/>
              </w:rPr>
              <w:t>2.</w:t>
            </w:r>
          </w:p>
          <w:p w14:paraId="6ABF2F55" w14:textId="77777777" w:rsidR="00F06C2E" w:rsidRPr="0050534C" w:rsidRDefault="00F06C2E" w:rsidP="00F06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/>
                <w:sz w:val="24"/>
                <w:szCs w:val="24"/>
                <w:lang w:val="gl-ES"/>
              </w:rPr>
              <w:t>3.</w:t>
            </w:r>
          </w:p>
          <w:p w14:paraId="46EC8C53" w14:textId="77777777" w:rsidR="00F06C2E" w:rsidRPr="0050534C" w:rsidRDefault="00F06C2E" w:rsidP="00F06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b/>
                <w:sz w:val="24"/>
                <w:szCs w:val="24"/>
                <w:lang w:val="gl-ES"/>
              </w:rPr>
              <w:t>4.</w:t>
            </w:r>
          </w:p>
          <w:p w14:paraId="16847835" w14:textId="4DD7DE95" w:rsidR="00F06C2E" w:rsidRPr="0050534C" w:rsidRDefault="00F06C2E" w:rsidP="00F06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534C">
              <w:rPr>
                <w:rFonts w:ascii="Arial Narrow" w:hAnsi="Arial Narrow"/>
                <w:sz w:val="24"/>
                <w:szCs w:val="24"/>
                <w:lang w:val="gl-ES"/>
              </w:rPr>
              <w:t>…</w:t>
            </w:r>
          </w:p>
        </w:tc>
      </w:tr>
    </w:tbl>
    <w:p w14:paraId="37CDF389" w14:textId="38D77BD0" w:rsidR="009F5F69" w:rsidRPr="0050534C" w:rsidRDefault="009F5F69" w:rsidP="00BB0DE4">
      <w:pPr>
        <w:rPr>
          <w:rFonts w:ascii="Arial Narrow" w:hAnsi="Arial Narrow"/>
          <w:sz w:val="24"/>
          <w:szCs w:val="24"/>
          <w:lang w:val="gl-ES"/>
        </w:rPr>
      </w:pPr>
    </w:p>
    <w:tbl>
      <w:tblPr>
        <w:tblStyle w:val="Tablanormal5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9D0C3F" w:rsidRPr="0050534C" w14:paraId="53E8DCF0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56" w:type="dxa"/>
            <w:shd w:val="clear" w:color="auto" w:fill="D9D9D9" w:themeFill="background1" w:themeFillShade="D9"/>
            <w:hideMark/>
          </w:tcPr>
          <w:p w14:paraId="625AE3FA" w14:textId="76661640" w:rsidR="009D0C3F" w:rsidRPr="0050534C" w:rsidRDefault="009D0C3F" w:rsidP="009D0C3F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A ter en conta para a elaborar este ap</w:t>
            </w:r>
            <w:r w:rsidR="006524C3"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a</w:t>
            </w:r>
            <w:r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rtado do Programa de Desenvolvemento Estratéxico do Centro</w:t>
            </w:r>
          </w:p>
        </w:tc>
      </w:tr>
      <w:tr w:rsidR="009D0C3F" w:rsidRPr="0050534C" w14:paraId="6DCD21F7" w14:textId="77777777" w:rsidTr="0043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6" w:type="dxa"/>
            <w:shd w:val="clear" w:color="auto" w:fill="D9D9D9" w:themeFill="background1" w:themeFillShade="D9"/>
          </w:tcPr>
          <w:p w14:paraId="2770CB57" w14:textId="77777777" w:rsidR="009D0C3F" w:rsidRPr="0050534C" w:rsidRDefault="009D0C3F" w:rsidP="00430BF8">
            <w:pPr>
              <w:spacing w:before="100" w:beforeAutospacing="1" w:after="100" w:afterAutospacing="1"/>
              <w:ind w:left="720"/>
              <w:jc w:val="left"/>
              <w:rPr>
                <w:rFonts w:ascii="Arial Narrow" w:eastAsia="Times New Roman" w:hAnsi="Arial Narrow" w:cs="Times New Roman"/>
                <w:color w:val="808080" w:themeColor="background1" w:themeShade="80"/>
                <w:sz w:val="24"/>
                <w:szCs w:val="24"/>
                <w:lang w:val="gl-ES"/>
              </w:rPr>
            </w:pPr>
          </w:p>
          <w:p w14:paraId="46DD1BA4" w14:textId="576D8E97" w:rsidR="009D0C3F" w:rsidRPr="0050534C" w:rsidRDefault="006524C3" w:rsidP="002B01B2">
            <w:pPr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Para levar</w:t>
            </w:r>
            <w:r w:rsidR="00D8700B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a 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cabo a diagnose de necesidades </w:t>
            </w:r>
            <w:r w:rsidR="00335CB3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e expectativas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e determinar a situación do centro/titulacións na contorna e mesmo </w:t>
            </w:r>
            <w:r w:rsidR="002B01B2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no marco interno da institución, é preciso r</w:t>
            </w:r>
            <w:r w:rsidR="0050534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ealizar unha análise detida. </w:t>
            </w:r>
            <w:proofErr w:type="spellStart"/>
            <w:r w:rsidR="0050534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Is</w:t>
            </w:r>
            <w:r w:rsidR="00E80A71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ta</w:t>
            </w:r>
            <w:proofErr w:type="spellEnd"/>
            <w:r w:rsidR="002B01B2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suporá o punto de partida para a determinación da e</w:t>
            </w:r>
            <w:r w:rsidR="00E80A71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stratexia do centro e das súas t</w:t>
            </w:r>
            <w:r w:rsidR="002B01B2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itulacións.</w:t>
            </w:r>
          </w:p>
          <w:p w14:paraId="45C33B77" w14:textId="2B6DEB17" w:rsidR="002B01B2" w:rsidRPr="0050534C" w:rsidRDefault="002B01B2" w:rsidP="00E80A71">
            <w:pPr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A modo de exemplo</w:t>
            </w:r>
            <w:r w:rsidR="00B07D43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para levar</w:t>
            </w:r>
            <w:r w:rsidR="00E80A71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a </w:t>
            </w:r>
            <w:r w:rsidR="00B07D43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acabo esta diagnose,  presé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ntase unha matriz p</w:t>
            </w:r>
            <w:r w:rsidR="00B07D43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ara realizar unha análise DAFO, </w:t>
            </w:r>
            <w:r w:rsidR="00E80A71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no en tanto, </w:t>
            </w:r>
            <w:r w:rsidR="0050534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o</w:t>
            </w:r>
            <w:r w:rsidR="00E80A71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centro, 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poderá empregar</w:t>
            </w:r>
            <w:r w:rsidR="00B07D43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a</w:t>
            </w:r>
            <w:r w:rsidR="00335CB3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s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</w:t>
            </w:r>
            <w:r w:rsidR="00335CB3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ferramentas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ou metodoloxía</w:t>
            </w:r>
            <w:r w:rsidR="00335CB3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s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que consider</w:t>
            </w:r>
            <w:r w:rsidR="00E80A71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e</w:t>
            </w:r>
            <w:r w:rsidR="0050534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máis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</w:t>
            </w:r>
            <w:r w:rsidR="00335CB3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axeitadas</w:t>
            </w:r>
            <w:r w:rsidR="0050534C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.</w:t>
            </w:r>
          </w:p>
        </w:tc>
      </w:tr>
    </w:tbl>
    <w:p w14:paraId="3DB5A604" w14:textId="7FD3F764" w:rsidR="00F06C2E" w:rsidRPr="0050534C" w:rsidRDefault="00F06C2E">
      <w:pPr>
        <w:rPr>
          <w:rFonts w:ascii="Arial Narrow" w:hAnsi="Arial Narrow"/>
          <w:sz w:val="24"/>
          <w:szCs w:val="24"/>
          <w:lang w:val="gl-ES"/>
        </w:rPr>
      </w:pPr>
    </w:p>
    <w:p w14:paraId="06A692A8" w14:textId="6B32C46D" w:rsidR="00EA6676" w:rsidRPr="0050534C" w:rsidRDefault="00EA6676" w:rsidP="00EA6676">
      <w:pPr>
        <w:pStyle w:val="Ttulo1"/>
        <w:pBdr>
          <w:bottom w:val="single" w:sz="4" w:space="1" w:color="auto"/>
        </w:pBdr>
        <w:rPr>
          <w:rFonts w:ascii="Arial Narrow" w:hAnsi="Arial Narrow" w:cs="Calibri"/>
          <w:b/>
          <w:color w:val="auto"/>
          <w:sz w:val="24"/>
          <w:szCs w:val="24"/>
          <w:lang w:val="gl-ES"/>
        </w:rPr>
      </w:pPr>
      <w:bookmarkStart w:id="5" w:name="_Toc78877219"/>
      <w:r w:rsidRPr="0050534C">
        <w:rPr>
          <w:rFonts w:ascii="Arial Narrow" w:hAnsi="Arial Narrow" w:cs="Calibri"/>
          <w:b/>
          <w:color w:val="auto"/>
          <w:sz w:val="24"/>
          <w:szCs w:val="24"/>
          <w:lang w:val="gl-ES"/>
        </w:rPr>
        <w:lastRenderedPageBreak/>
        <w:t>*Misión, Visión e Liñas estratéxicas</w:t>
      </w:r>
    </w:p>
    <w:p w14:paraId="4599B393" w14:textId="0B8EEA65" w:rsidR="00EA6676" w:rsidRPr="0050534C" w:rsidRDefault="00EA6676">
      <w:pPr>
        <w:rPr>
          <w:rFonts w:ascii="Arial Narrow" w:hAnsi="Arial Narrow" w:cs="Calibri"/>
          <w:b/>
          <w:sz w:val="24"/>
          <w:szCs w:val="24"/>
          <w:lang w:val="gl-ES"/>
        </w:rPr>
      </w:pPr>
    </w:p>
    <w:p w14:paraId="04C2E25D" w14:textId="5911367E" w:rsidR="00C92979" w:rsidRPr="0050534C" w:rsidRDefault="0094763B">
      <w:pPr>
        <w:rPr>
          <w:rFonts w:ascii="Arial Narrow" w:eastAsiaTheme="majorEastAsia" w:hAnsi="Arial Narrow" w:cs="Calibri"/>
          <w:sz w:val="24"/>
          <w:szCs w:val="24"/>
          <w:lang w:val="gl-ES"/>
        </w:rPr>
      </w:pPr>
      <w:r w:rsidRPr="0050534C">
        <w:rPr>
          <w:rFonts w:ascii="Arial Narrow" w:eastAsiaTheme="majorEastAsia" w:hAnsi="Arial Narrow" w:cs="Calibri"/>
          <w:b/>
          <w:sz w:val="24"/>
          <w:szCs w:val="24"/>
          <w:lang w:val="gl-ES"/>
        </w:rPr>
        <w:t xml:space="preserve">Misión: </w:t>
      </w:r>
      <w:r w:rsidRPr="0050534C">
        <w:rPr>
          <w:rFonts w:ascii="Arial Narrow" w:eastAsiaTheme="majorEastAsia" w:hAnsi="Arial Narrow" w:cs="Calibri"/>
          <w:sz w:val="24"/>
          <w:szCs w:val="24"/>
          <w:lang w:val="gl-ES"/>
        </w:rPr>
        <w:t>Describe a razón de ser do centro, as actividades que leva a cabo para acadar o seu propósito como institución. Enfócase no presente.</w:t>
      </w:r>
    </w:p>
    <w:p w14:paraId="5BB3463D" w14:textId="06EF219D" w:rsidR="0094763B" w:rsidRDefault="0094763B">
      <w:pPr>
        <w:rPr>
          <w:rFonts w:ascii="Arial Narrow" w:eastAsiaTheme="majorEastAsia" w:hAnsi="Arial Narrow" w:cs="Calibri"/>
          <w:sz w:val="24"/>
          <w:szCs w:val="24"/>
          <w:lang w:val="gl-ES"/>
        </w:rPr>
      </w:pPr>
      <w:r w:rsidRPr="0050534C">
        <w:rPr>
          <w:rFonts w:ascii="Arial Narrow" w:eastAsiaTheme="majorEastAsia" w:hAnsi="Arial Narrow" w:cs="Calibri"/>
          <w:b/>
          <w:sz w:val="24"/>
          <w:szCs w:val="24"/>
          <w:lang w:val="gl-ES"/>
        </w:rPr>
        <w:t xml:space="preserve">Visión: </w:t>
      </w:r>
      <w:r w:rsidRPr="0050534C">
        <w:rPr>
          <w:rFonts w:ascii="Arial Narrow" w:eastAsiaTheme="majorEastAsia" w:hAnsi="Arial Narrow" w:cs="Calibri"/>
          <w:sz w:val="24"/>
          <w:szCs w:val="24"/>
          <w:lang w:val="gl-ES"/>
        </w:rPr>
        <w:t xml:space="preserve">Avanza o resultado que se pretende acadar no medio, longo prazo. Describe a realidade que se pretende consolidar. Describe unha expectativa que guía e motiva ao grupo no desenvolvemento da súa actividade. Oriéntase cara </w:t>
      </w:r>
      <w:r w:rsidR="0050534C">
        <w:rPr>
          <w:rFonts w:ascii="Arial Narrow" w:eastAsiaTheme="majorEastAsia" w:hAnsi="Arial Narrow" w:cs="Calibri"/>
          <w:sz w:val="24"/>
          <w:szCs w:val="24"/>
          <w:lang w:val="gl-ES"/>
        </w:rPr>
        <w:t>a</w:t>
      </w:r>
      <w:r w:rsidRPr="0050534C">
        <w:rPr>
          <w:rFonts w:ascii="Arial Narrow" w:eastAsiaTheme="majorEastAsia" w:hAnsi="Arial Narrow" w:cs="Calibri"/>
          <w:sz w:val="24"/>
          <w:szCs w:val="24"/>
          <w:lang w:val="gl-ES"/>
        </w:rPr>
        <w:t>o futuro.</w:t>
      </w:r>
    </w:p>
    <w:p w14:paraId="4C58D4B6" w14:textId="4B571CB3" w:rsidR="0094763B" w:rsidRPr="0050534C" w:rsidRDefault="0094763B">
      <w:pPr>
        <w:rPr>
          <w:rFonts w:ascii="Arial Narrow" w:eastAsiaTheme="majorEastAsia" w:hAnsi="Arial Narrow" w:cs="Calibri"/>
          <w:b/>
          <w:sz w:val="24"/>
          <w:szCs w:val="24"/>
          <w:lang w:val="gl-ES"/>
        </w:rPr>
      </w:pPr>
    </w:p>
    <w:tbl>
      <w:tblPr>
        <w:tblStyle w:val="Tablanormal5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9879E1" w:rsidRPr="0050534C" w14:paraId="098DBEFF" w14:textId="77777777" w:rsidTr="0052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shd w:val="clear" w:color="auto" w:fill="D9D9D9" w:themeFill="background1" w:themeFillShade="D9"/>
            <w:hideMark/>
          </w:tcPr>
          <w:p w14:paraId="7E4DCBBB" w14:textId="6E4799A5" w:rsidR="009879E1" w:rsidRPr="0050534C" w:rsidRDefault="009879E1" w:rsidP="00430BF8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A ter en conta para a el</w:t>
            </w:r>
            <w:r w:rsidR="00520CAD"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aborar este apartado do programa de desenvolvemento e</w:t>
            </w:r>
            <w:r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stratéxico do Centro</w:t>
            </w:r>
          </w:p>
        </w:tc>
      </w:tr>
      <w:tr w:rsidR="009879E1" w:rsidRPr="0050534C" w14:paraId="590AA94A" w14:textId="77777777" w:rsidTr="0052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D9D9D9" w:themeFill="background1" w:themeFillShade="D9"/>
          </w:tcPr>
          <w:p w14:paraId="1DE4EC12" w14:textId="77777777" w:rsidR="009879E1" w:rsidRPr="0050534C" w:rsidRDefault="009879E1" w:rsidP="00430BF8">
            <w:pPr>
              <w:spacing w:before="100" w:beforeAutospacing="1" w:after="100" w:afterAutospacing="1"/>
              <w:ind w:left="720"/>
              <w:jc w:val="left"/>
              <w:rPr>
                <w:rFonts w:ascii="Arial Narrow" w:eastAsia="Times New Roman" w:hAnsi="Arial Narrow" w:cs="Times New Roman"/>
                <w:color w:val="808080" w:themeColor="background1" w:themeShade="80"/>
                <w:sz w:val="24"/>
                <w:szCs w:val="24"/>
                <w:lang w:val="gl-ES"/>
              </w:rPr>
            </w:pPr>
          </w:p>
          <w:p w14:paraId="72412130" w14:textId="7839176C" w:rsidR="009879E1" w:rsidRPr="0050534C" w:rsidRDefault="001C4899" w:rsidP="0050534C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Tras </w:t>
            </w:r>
            <w:r w:rsidR="00C92979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o análise diagnóstico levado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a cabo no apartado anterior</w:t>
            </w:r>
            <w:r w:rsidR="00C92979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, o centro pode determinar a </w:t>
            </w:r>
            <w:r w:rsidR="00520CAD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súa</w:t>
            </w:r>
            <w:r w:rsidR="00C92979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misión e visión ou directamente establecer as liñas </w:t>
            </w:r>
            <w:r w:rsidR="00520CAD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estratéxicas</w:t>
            </w:r>
            <w:r w:rsidR="00C92979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que logo se despregan en liñas estratéxicas, obxectivos e metas de calidade.</w:t>
            </w:r>
            <w:r w:rsidR="0094763B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.</w:t>
            </w:r>
          </w:p>
          <w:p w14:paraId="7DB2F9DB" w14:textId="77777777" w:rsidR="009879E1" w:rsidRDefault="0094763B" w:rsidP="0050534C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As liñas estratéxicas deben desenvolverse no marco </w:t>
            </w:r>
            <w:r w:rsidR="00520CAD"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global</w:t>
            </w: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 institucional determinado polo Plan Estratéxico da Universidade de Vigo 2021-2026.</w:t>
            </w:r>
          </w:p>
          <w:p w14:paraId="47A3268C" w14:textId="77CEE071" w:rsidR="00746EF7" w:rsidRPr="0050534C" w:rsidRDefault="00746EF7" w:rsidP="0050534C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Debe haber total coherencia coa Política e Obxectivos de Calidade que se recollen nun documento separado no que ademais se concretas as metas</w:t>
            </w:r>
          </w:p>
        </w:tc>
      </w:tr>
    </w:tbl>
    <w:p w14:paraId="0722708C" w14:textId="7F784FC8" w:rsidR="00EA6676" w:rsidRPr="0050534C" w:rsidRDefault="00EA6676">
      <w:pPr>
        <w:rPr>
          <w:rFonts w:ascii="Arial Narrow" w:eastAsiaTheme="majorEastAsia" w:hAnsi="Arial Narrow" w:cs="Calibri"/>
          <w:b/>
          <w:sz w:val="24"/>
          <w:szCs w:val="24"/>
          <w:lang w:val="gl-ES"/>
        </w:rPr>
      </w:pPr>
      <w:r w:rsidRPr="0050534C">
        <w:rPr>
          <w:rFonts w:ascii="Arial Narrow" w:hAnsi="Arial Narrow" w:cs="Calibri"/>
          <w:b/>
          <w:sz w:val="24"/>
          <w:szCs w:val="24"/>
          <w:lang w:val="gl-ES"/>
        </w:rPr>
        <w:br w:type="page"/>
      </w:r>
    </w:p>
    <w:p w14:paraId="6FD8DFF5" w14:textId="77777777" w:rsidR="00746EF7" w:rsidRDefault="00746EF7">
      <w:pPr>
        <w:rPr>
          <w:rFonts w:ascii="Arial Narrow" w:hAnsi="Arial Narrow" w:cs="Calibri"/>
          <w:b/>
          <w:sz w:val="24"/>
          <w:szCs w:val="24"/>
          <w:lang w:val="gl-ES"/>
        </w:rPr>
        <w:sectPr w:rsidR="00746EF7" w:rsidSect="005739B5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normal52"/>
        <w:tblW w:w="141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3355"/>
        <w:gridCol w:w="3873"/>
        <w:gridCol w:w="4032"/>
      </w:tblGrid>
      <w:tr w:rsidR="00746EF7" w:rsidRPr="00746EF7" w14:paraId="34081B7B" w14:textId="77777777" w:rsidTr="00746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1E6023" w14:textId="77777777" w:rsidR="00746EF7" w:rsidRPr="00746EF7" w:rsidRDefault="00746EF7" w:rsidP="00746EF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  <w:lastRenderedPageBreak/>
              <w:t>Eixos estratéxicos</w:t>
            </w:r>
          </w:p>
        </w:tc>
        <w:tc>
          <w:tcPr>
            <w:tcW w:w="3355" w:type="dxa"/>
            <w:tcBorders>
              <w:top w:val="dotted" w:sz="4" w:space="0" w:color="auto"/>
              <w:bottom w:val="single" w:sz="4" w:space="0" w:color="auto"/>
            </w:tcBorders>
          </w:tcPr>
          <w:p w14:paraId="16458B7F" w14:textId="77777777" w:rsidR="00746EF7" w:rsidRPr="00746EF7" w:rsidRDefault="00746EF7" w:rsidP="0074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  <w:t>Obxectivo</w:t>
            </w:r>
          </w:p>
          <w:p w14:paraId="05055272" w14:textId="77777777" w:rsidR="00746EF7" w:rsidRPr="00746EF7" w:rsidRDefault="00746EF7" w:rsidP="0074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  <w:t>estratéxico institucional</w:t>
            </w:r>
          </w:p>
        </w:tc>
        <w:tc>
          <w:tcPr>
            <w:tcW w:w="3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388195" w14:textId="77777777" w:rsidR="00746EF7" w:rsidRPr="00746EF7" w:rsidRDefault="00746EF7" w:rsidP="0074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  <w:t xml:space="preserve">Liña estratéxica </w:t>
            </w:r>
          </w:p>
          <w:p w14:paraId="6AD0045F" w14:textId="77777777" w:rsidR="00746EF7" w:rsidRPr="00746EF7" w:rsidRDefault="00746EF7" w:rsidP="0074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  <w:t>do centro</w:t>
            </w:r>
          </w:p>
        </w:tc>
        <w:tc>
          <w:tcPr>
            <w:tcW w:w="40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4A925" w14:textId="77777777" w:rsidR="00746EF7" w:rsidRPr="00746EF7" w:rsidRDefault="00746EF7" w:rsidP="00746EF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 w:val="0"/>
                <w:iCs w:val="0"/>
                <w:sz w:val="24"/>
                <w:szCs w:val="24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sz w:val="28"/>
                <w:szCs w:val="28"/>
                <w:lang w:val="gl-ES" w:eastAsia="gl-ES"/>
              </w:rPr>
              <w:t>Obxectivos de Calidade do centro</w:t>
            </w:r>
          </w:p>
        </w:tc>
      </w:tr>
      <w:tr w:rsidR="00746EF7" w:rsidRPr="00746EF7" w14:paraId="633E3085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1A39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  <w:t>Formación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E1BCB3" w14:textId="77777777" w:rsidR="00746EF7" w:rsidRPr="00746EF7" w:rsidRDefault="00746EF7" w:rsidP="00746E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color w:val="767171" w:themeColor="background2" w:themeShade="80"/>
                <w:lang w:val="gl-ES" w:eastAsia="gl-ES"/>
              </w:rPr>
              <w:t>Obxectivo 1.</w:t>
            </w:r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  <w:t xml:space="preserve"> Promover unha oferta de grao e de </w:t>
            </w:r>
            <w:proofErr w:type="spellStart"/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  <w:t>posgrao</w:t>
            </w:r>
            <w:proofErr w:type="spellEnd"/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  <w:t xml:space="preserve"> plurilingüe, sostible e de calidade contrastada, tanto presencial coma en liña, en consonancia coa demanda da contorna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D727" w14:textId="77777777" w:rsidR="00746EF7" w:rsidRPr="00746EF7" w:rsidRDefault="00746EF7" w:rsidP="00746E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  <w:t xml:space="preserve">Desenvolver unha actividade académica e formativa ligada ás necesidades e expectativas da sociedade para consolidar altos niveis de calidade nas titulacións sen renunciar aos fins da Universidade de Vigo 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AA884" w14:textId="77777777" w:rsidR="00746EF7" w:rsidRPr="00746EF7" w:rsidRDefault="00746EF7" w:rsidP="00746E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  <w:t xml:space="preserve">Realizar un seguimento continuo dos resultados académicos mais relevantes manténdoos baixo </w:t>
            </w:r>
            <w:proofErr w:type="spellStart"/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  <w:t>umbrais</w:t>
            </w:r>
            <w:proofErr w:type="spellEnd"/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  <w:t xml:space="preserve"> apropiados</w:t>
            </w:r>
          </w:p>
        </w:tc>
      </w:tr>
      <w:tr w:rsidR="00746EF7" w:rsidRPr="00746EF7" w14:paraId="6F2E23BC" w14:textId="77777777" w:rsidTr="00746EF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3D8409F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7A33F996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E9ED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CFB71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74AFFF4C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81DCA8C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09F04DC8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9ADD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60CBD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69B8F962" w14:textId="77777777" w:rsidTr="00746EF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E1F368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5D43ACBA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5482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4B926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71F4DDF8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8440F99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6617491B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79A3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31A1D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581226BD" w14:textId="77777777" w:rsidTr="00746EF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9F47159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11AD3FB9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4E42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120B4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0D2110A7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B650729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7DD09C50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A2E5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B1284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  <w:t>x</w:t>
            </w:r>
          </w:p>
        </w:tc>
      </w:tr>
      <w:tr w:rsidR="00746EF7" w:rsidRPr="00746EF7" w14:paraId="2C3B1ED9" w14:textId="77777777" w:rsidTr="00746EF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CB9C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  <w:t>Investigación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9AA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  <w:t>x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A800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  <w:t>x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FF84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  <w:t>x</w:t>
            </w:r>
          </w:p>
        </w:tc>
      </w:tr>
      <w:tr w:rsidR="00746EF7" w:rsidRPr="00746EF7" w14:paraId="5AB665FE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31B3FCC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  <w:t>Persoas</w:t>
            </w:r>
          </w:p>
        </w:tc>
        <w:tc>
          <w:tcPr>
            <w:tcW w:w="33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6B748F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3911A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  <w:t>Desenvolver mecanismos que permitan atender ás necesidades dos grupos de interese e mellorar a súa satisfacción  respecto das actividades desenvolvidas no marco das titulacións e o centro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275BA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  <w:t>Mellorar a satisfacción dos grupos de interese</w:t>
            </w:r>
          </w:p>
        </w:tc>
      </w:tr>
      <w:tr w:rsidR="00746EF7" w:rsidRPr="00746EF7" w14:paraId="33BF44DC" w14:textId="77777777" w:rsidTr="00746EF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nil"/>
              <w:bottom w:val="nil"/>
            </w:tcBorders>
            <w:vAlign w:val="center"/>
          </w:tcPr>
          <w:p w14:paraId="2273962B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 w:val="restart"/>
            <w:tcBorders>
              <w:top w:val="nil"/>
              <w:right w:val="single" w:sz="4" w:space="0" w:color="auto"/>
            </w:tcBorders>
          </w:tcPr>
          <w:p w14:paraId="4754C1BE" w14:textId="77777777" w:rsidR="00746EF7" w:rsidRPr="00746EF7" w:rsidRDefault="00746EF7" w:rsidP="00746E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color w:val="767171" w:themeColor="background2" w:themeShade="80"/>
                <w:sz w:val="24"/>
                <w:szCs w:val="24"/>
                <w:lang w:val="gl-ES" w:eastAsia="gl-ES"/>
              </w:rPr>
              <w:t>Obxectivo 24.</w:t>
            </w:r>
            <w:r w:rsidRPr="00746EF7"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  <w:t xml:space="preserve"> Coidar o desenvolvemento persoal e profesional da comunidade universitaria</w:t>
            </w:r>
          </w:p>
        </w:tc>
        <w:tc>
          <w:tcPr>
            <w:tcW w:w="38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972DD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83DC9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01FFF5DF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nil"/>
              <w:bottom w:val="nil"/>
            </w:tcBorders>
            <w:vAlign w:val="center"/>
          </w:tcPr>
          <w:p w14:paraId="4BC18B28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5B045233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2521B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A4BF02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708EC498" w14:textId="77777777" w:rsidTr="00746EF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nil"/>
              <w:bottom w:val="nil"/>
            </w:tcBorders>
            <w:vAlign w:val="center"/>
          </w:tcPr>
          <w:p w14:paraId="53880D81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257AEF20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46042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DC8AE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7558D02D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018E159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4589DCFD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9E97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3E80B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27664DFD" w14:textId="77777777" w:rsidTr="00746EF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top w:val="single" w:sz="4" w:space="0" w:color="auto"/>
            </w:tcBorders>
            <w:vAlign w:val="center"/>
          </w:tcPr>
          <w:p w14:paraId="6B374E9F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43D028C4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8BC8C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61C6F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10E9C438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vAlign w:val="center"/>
          </w:tcPr>
          <w:p w14:paraId="1ACAB735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6DE32CFD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E3B7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9BC6B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483418A2" w14:textId="77777777" w:rsidTr="00746EF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vAlign w:val="center"/>
          </w:tcPr>
          <w:p w14:paraId="73194F0A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2CFA3A68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F605B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03BDA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0CB31993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vAlign w:val="center"/>
          </w:tcPr>
          <w:p w14:paraId="11A1EC66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0BF6CDF7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82618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A2462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4D800650" w14:textId="77777777" w:rsidTr="00746EF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vAlign w:val="center"/>
          </w:tcPr>
          <w:p w14:paraId="4DE8E276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</w:tcPr>
          <w:p w14:paraId="7A449C56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E766B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1C55B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7DB10869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vMerge/>
            <w:tcBorders>
              <w:bottom w:val="single" w:sz="4" w:space="0" w:color="auto"/>
            </w:tcBorders>
            <w:vAlign w:val="center"/>
          </w:tcPr>
          <w:p w14:paraId="437EF983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36F73F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11DD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2D5E" w14:textId="6660FE8D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031ACA2B" w14:textId="77777777" w:rsidTr="00746EF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9357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  <w:t>Organización e recursos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95D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6693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DB50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  <w:tr w:rsidR="00746EF7" w:rsidRPr="00746EF7" w14:paraId="0B01AA0A" w14:textId="77777777" w:rsidTr="0074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A744A" w14:textId="77777777" w:rsidR="00746EF7" w:rsidRPr="00746EF7" w:rsidRDefault="00746EF7" w:rsidP="00746EF7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</w:pPr>
            <w:r w:rsidRPr="00746EF7">
              <w:rPr>
                <w:rFonts w:ascii="Arial Narrow" w:eastAsia="Times New Roman" w:hAnsi="Arial Narrow" w:cs="Times New Roman"/>
                <w:b/>
                <w:i w:val="0"/>
                <w:iCs w:val="0"/>
                <w:color w:val="767171" w:themeColor="background2" w:themeShade="80"/>
                <w:sz w:val="24"/>
                <w:szCs w:val="24"/>
                <w:lang w:val="gl-ES" w:eastAsia="gl-ES"/>
              </w:rPr>
              <w:t>Relación coa sociedade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C38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58F3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sz w:val="24"/>
                <w:szCs w:val="24"/>
                <w:lang w:val="gl-ES" w:eastAsia="gl-E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3C7D" w14:textId="77777777" w:rsidR="00746EF7" w:rsidRPr="00746EF7" w:rsidRDefault="00746EF7" w:rsidP="00746EF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767171" w:themeColor="background2" w:themeShade="80"/>
                <w:lang w:val="gl-ES" w:eastAsia="gl-ES"/>
              </w:rPr>
            </w:pPr>
          </w:p>
        </w:tc>
      </w:tr>
    </w:tbl>
    <w:p w14:paraId="1960EC60" w14:textId="77777777" w:rsidR="00746EF7" w:rsidRDefault="00746EF7" w:rsidP="00F06C2E">
      <w:pPr>
        <w:pStyle w:val="Ttulo1"/>
        <w:pBdr>
          <w:bottom w:val="single" w:sz="4" w:space="1" w:color="auto"/>
        </w:pBdr>
        <w:rPr>
          <w:rFonts w:ascii="Arial Narrow" w:hAnsi="Arial Narrow" w:cs="Calibri"/>
          <w:b/>
          <w:color w:val="auto"/>
          <w:sz w:val="24"/>
          <w:szCs w:val="24"/>
          <w:lang w:val="gl-ES"/>
        </w:rPr>
        <w:sectPr w:rsidR="00746EF7" w:rsidSect="00746EF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6B8D1BD" w14:textId="250F207E" w:rsidR="00EA6676" w:rsidRPr="0050534C" w:rsidRDefault="00746EF7" w:rsidP="00F06C2E">
      <w:pPr>
        <w:pStyle w:val="Ttulo1"/>
        <w:pBdr>
          <w:bottom w:val="single" w:sz="4" w:space="1" w:color="auto"/>
        </w:pBdr>
        <w:rPr>
          <w:rFonts w:ascii="Arial Narrow" w:hAnsi="Arial Narrow" w:cs="Calibri"/>
          <w:b/>
          <w:color w:val="auto"/>
          <w:sz w:val="24"/>
          <w:szCs w:val="24"/>
          <w:lang w:val="gl-ES"/>
        </w:rPr>
      </w:pPr>
      <w:r>
        <w:rPr>
          <w:rFonts w:ascii="Arial Narrow" w:hAnsi="Arial Narrow" w:cs="Calibri"/>
          <w:b/>
          <w:color w:val="auto"/>
          <w:sz w:val="24"/>
          <w:szCs w:val="24"/>
          <w:lang w:val="gl-ES"/>
        </w:rPr>
        <w:lastRenderedPageBreak/>
        <w:t>M</w:t>
      </w:r>
      <w:r w:rsidR="00F06C2E" w:rsidRPr="0050534C">
        <w:rPr>
          <w:rFonts w:ascii="Arial Narrow" w:hAnsi="Arial Narrow" w:cs="Calibri"/>
          <w:b/>
          <w:color w:val="auto"/>
          <w:sz w:val="24"/>
          <w:szCs w:val="24"/>
          <w:lang w:val="gl-ES"/>
        </w:rPr>
        <w:t xml:space="preserve">etodoloxía de elaboración </w:t>
      </w:r>
      <w:r w:rsidR="00520CAD" w:rsidRPr="0050534C">
        <w:rPr>
          <w:rFonts w:ascii="Arial Narrow" w:hAnsi="Arial Narrow" w:cs="Calibri"/>
          <w:b/>
          <w:color w:val="auto"/>
          <w:sz w:val="24"/>
          <w:szCs w:val="24"/>
          <w:lang w:val="gl-ES"/>
        </w:rPr>
        <w:t>e tramitación do p</w:t>
      </w:r>
      <w:r w:rsidR="00EA6676" w:rsidRPr="0050534C">
        <w:rPr>
          <w:rFonts w:ascii="Arial Narrow" w:hAnsi="Arial Narrow" w:cs="Calibri"/>
          <w:b/>
          <w:color w:val="auto"/>
          <w:sz w:val="24"/>
          <w:szCs w:val="24"/>
          <w:lang w:val="gl-ES"/>
        </w:rPr>
        <w:t>rograma</w:t>
      </w:r>
      <w:bookmarkEnd w:id="5"/>
    </w:p>
    <w:p w14:paraId="712253ED" w14:textId="77777777" w:rsidR="00EA6676" w:rsidRPr="0050534C" w:rsidRDefault="00EA6676" w:rsidP="00EA6676">
      <w:pPr>
        <w:rPr>
          <w:rFonts w:ascii="Arial Narrow" w:hAnsi="Arial Narrow"/>
          <w:sz w:val="24"/>
          <w:szCs w:val="24"/>
          <w:lang w:val="gl-ES"/>
        </w:rPr>
      </w:pPr>
    </w:p>
    <w:tbl>
      <w:tblPr>
        <w:tblStyle w:val="Tablanormal5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520CAD" w:rsidRPr="0050534C" w14:paraId="52EBAA76" w14:textId="77777777" w:rsidTr="00934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shd w:val="clear" w:color="auto" w:fill="D9D9D9" w:themeFill="background1" w:themeFillShade="D9"/>
            <w:hideMark/>
          </w:tcPr>
          <w:p w14:paraId="7F9A062B" w14:textId="724411B1" w:rsidR="00520CAD" w:rsidRPr="0050534C" w:rsidRDefault="00520CAD" w:rsidP="009344AB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b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b/>
                <w:color w:val="3B3838" w:themeColor="background2" w:themeShade="40"/>
                <w:sz w:val="24"/>
                <w:szCs w:val="24"/>
                <w:lang w:val="gl-ES"/>
              </w:rPr>
              <w:t>A ter en conta para a elaborar este apartado do programa de desenvolvemento estratéxico do centro</w:t>
            </w:r>
          </w:p>
        </w:tc>
      </w:tr>
      <w:tr w:rsidR="00520CAD" w:rsidRPr="0050534C" w14:paraId="5F823686" w14:textId="77777777" w:rsidTr="0093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D9D9D9" w:themeFill="background1" w:themeFillShade="D9"/>
          </w:tcPr>
          <w:p w14:paraId="35F76109" w14:textId="77777777" w:rsidR="00520CAD" w:rsidRPr="0050534C" w:rsidRDefault="00520CAD" w:rsidP="009344AB">
            <w:pPr>
              <w:spacing w:before="100" w:beforeAutospacing="1" w:after="100" w:afterAutospacing="1"/>
              <w:ind w:left="720"/>
              <w:jc w:val="left"/>
              <w:rPr>
                <w:rFonts w:ascii="Arial Narrow" w:eastAsia="Times New Roman" w:hAnsi="Arial Narrow" w:cs="Times New Roman"/>
                <w:color w:val="808080" w:themeColor="background1" w:themeShade="80"/>
                <w:sz w:val="24"/>
                <w:szCs w:val="24"/>
                <w:lang w:val="gl-ES"/>
              </w:rPr>
            </w:pPr>
          </w:p>
          <w:p w14:paraId="12D4B6A9" w14:textId="77777777" w:rsidR="00520CAD" w:rsidRPr="0050534C" w:rsidRDefault="00520CAD" w:rsidP="00520CAD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>Recollerase de xeito esquemático a metodoloxía levada a cabo para o deseño do programa de desenvolvemento estratéxico</w:t>
            </w:r>
          </w:p>
          <w:p w14:paraId="6E526CE2" w14:textId="2B89EDFA" w:rsidR="00520CAD" w:rsidRPr="0050534C" w:rsidRDefault="00520CAD" w:rsidP="00520CAD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  <w:r w:rsidRPr="0050534C"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  <w:t xml:space="preserve">Presentarase un esquema coas fases percorridas ata a aprobación e difusión do programa de desenvolvemento estratéxico </w:t>
            </w:r>
          </w:p>
          <w:p w14:paraId="7C6375A2" w14:textId="77777777" w:rsidR="00520CAD" w:rsidRPr="0050534C" w:rsidRDefault="00520CAD" w:rsidP="009344AB">
            <w:pPr>
              <w:spacing w:before="100" w:beforeAutospacing="1" w:after="100" w:afterAutospacing="1"/>
              <w:ind w:left="720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</w:p>
          <w:p w14:paraId="0EA4B361" w14:textId="77777777" w:rsidR="00520CAD" w:rsidRPr="0050534C" w:rsidRDefault="00520CAD" w:rsidP="009344AB">
            <w:pPr>
              <w:spacing w:before="100" w:beforeAutospacing="1" w:after="100" w:afterAutospacing="1"/>
              <w:ind w:left="360"/>
              <w:jc w:val="left"/>
              <w:rPr>
                <w:rFonts w:ascii="Arial Narrow" w:eastAsia="Times New Roman" w:hAnsi="Arial Narrow" w:cs="Times New Roman"/>
                <w:i w:val="0"/>
                <w:color w:val="808080" w:themeColor="background1" w:themeShade="80"/>
                <w:sz w:val="24"/>
                <w:szCs w:val="24"/>
                <w:lang w:val="gl-ES"/>
              </w:rPr>
            </w:pPr>
          </w:p>
        </w:tc>
      </w:tr>
    </w:tbl>
    <w:p w14:paraId="243DFCA2" w14:textId="542831E6" w:rsidR="00F06C2E" w:rsidRPr="0050534C" w:rsidRDefault="00F06C2E" w:rsidP="00EA6676">
      <w:pPr>
        <w:tabs>
          <w:tab w:val="left" w:pos="1545"/>
        </w:tabs>
        <w:rPr>
          <w:rFonts w:ascii="Arial Narrow" w:hAnsi="Arial Narrow"/>
          <w:sz w:val="24"/>
          <w:szCs w:val="24"/>
          <w:lang w:val="gl-ES"/>
        </w:rPr>
      </w:pPr>
    </w:p>
    <w:sectPr w:rsidR="00F06C2E" w:rsidRPr="0050534C" w:rsidSect="00746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727D" w14:textId="77777777" w:rsidR="00086E09" w:rsidRDefault="00086E09" w:rsidP="00086E09">
      <w:pPr>
        <w:spacing w:after="0" w:line="240" w:lineRule="auto"/>
      </w:pPr>
      <w:r>
        <w:separator/>
      </w:r>
    </w:p>
  </w:endnote>
  <w:endnote w:type="continuationSeparator" w:id="0">
    <w:p w14:paraId="439EA42E" w14:textId="77777777" w:rsidR="00086E09" w:rsidRDefault="00086E09" w:rsidP="000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5995C" w14:textId="77777777" w:rsidR="00086E09" w:rsidRDefault="00086E09" w:rsidP="00086E09">
      <w:pPr>
        <w:spacing w:after="0" w:line="240" w:lineRule="auto"/>
      </w:pPr>
      <w:r>
        <w:separator/>
      </w:r>
    </w:p>
  </w:footnote>
  <w:footnote w:type="continuationSeparator" w:id="0">
    <w:p w14:paraId="35CB89E3" w14:textId="77777777" w:rsidR="00086E09" w:rsidRDefault="00086E09" w:rsidP="0008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31" w:type="pct"/>
      <w:jc w:val="center"/>
      <w:tblCellSpacing w:w="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5"/>
      <w:gridCol w:w="2281"/>
      <w:gridCol w:w="2091"/>
    </w:tblGrid>
    <w:tr w:rsidR="00EA6676" w:rsidRPr="00EA6676" w14:paraId="57F9A5B1" w14:textId="77777777" w:rsidTr="00430BF8">
      <w:trPr>
        <w:trHeight w:val="1082"/>
        <w:tblCellSpacing w:w="15" w:type="dxa"/>
        <w:jc w:val="center"/>
      </w:trPr>
      <w:tc>
        <w:tcPr>
          <w:tcW w:w="2694" w:type="pct"/>
          <w:tcMar>
            <w:top w:w="15" w:type="dxa"/>
            <w:left w:w="15" w:type="dxa"/>
            <w:bottom w:w="15" w:type="dxa"/>
            <w:right w:w="150" w:type="dxa"/>
          </w:tcMar>
          <w:hideMark/>
        </w:tcPr>
        <w:p w14:paraId="4AC53107" w14:textId="77777777" w:rsidR="00EA6676" w:rsidRPr="00EA6676" w:rsidRDefault="00EA6676" w:rsidP="00EA6676">
          <w:pPr>
            <w:spacing w:after="160" w:line="259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val="gl-ES" w:eastAsia="gl-ES"/>
            </w:rPr>
          </w:pPr>
          <w:r w:rsidRPr="00EA6676">
            <w:rPr>
              <w:rFonts w:ascii="Times New Roman" w:eastAsia="Calibri" w:hAnsi="Times New Roman" w:cs="Times New Roman"/>
              <w:noProof/>
              <w:color w:val="0000FF"/>
              <w:sz w:val="24"/>
              <w:szCs w:val="24"/>
              <w:lang w:val="gl-ES" w:eastAsia="gl-ES"/>
            </w:rPr>
            <w:drawing>
              <wp:inline distT="0" distB="0" distL="0" distR="0" wp14:anchorId="1F566DC4" wp14:editId="51BDB259">
                <wp:extent cx="1889125" cy="301625"/>
                <wp:effectExtent l="0" t="0" r="0" b="3175"/>
                <wp:docPr id="2" name="Imagen 2" descr="Universidade de Vi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versidade de Vi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1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5" w:type="pct"/>
          <w:tcMar>
            <w:top w:w="0" w:type="dxa"/>
            <w:left w:w="150" w:type="dxa"/>
            <w:bottom w:w="150" w:type="dxa"/>
            <w:right w:w="225" w:type="dxa"/>
          </w:tcMar>
          <w:hideMark/>
        </w:tcPr>
        <w:p w14:paraId="09F6C884" w14:textId="77777777" w:rsidR="00EA6676" w:rsidRPr="00EA6676" w:rsidRDefault="00EA6676" w:rsidP="00EA6676">
          <w:pPr>
            <w:spacing w:after="160" w:line="259" w:lineRule="auto"/>
            <w:rPr>
              <w:rFonts w:ascii="Arial" w:eastAsia="Calibri" w:hAnsi="Arial" w:cs="Arial"/>
              <w:noProof/>
              <w:color w:val="0094E0"/>
              <w:sz w:val="18"/>
              <w:szCs w:val="18"/>
              <w:lang w:val="gl-ES" w:eastAsia="gl-ES"/>
            </w:rPr>
          </w:pPr>
          <w:r w:rsidRPr="00EA6676">
            <w:rPr>
              <w:rFonts w:ascii="Arial" w:eastAsia="Calibri" w:hAnsi="Arial" w:cs="Arial"/>
              <w:noProof/>
              <w:color w:val="808080" w:themeColor="background1" w:themeShade="80"/>
              <w:sz w:val="18"/>
              <w:szCs w:val="18"/>
              <w:lang w:val="gl-ES" w:eastAsia="gl-ES"/>
            </w:rPr>
            <w:t>Facultade/ Escola</w:t>
          </w:r>
        </w:p>
      </w:tc>
      <w:tc>
        <w:tcPr>
          <w:tcW w:w="1068" w:type="pct"/>
          <w:tcMar>
            <w:top w:w="0" w:type="dxa"/>
            <w:left w:w="150" w:type="dxa"/>
            <w:bottom w:w="150" w:type="dxa"/>
            <w:right w:w="150" w:type="dxa"/>
          </w:tcMar>
          <w:hideMark/>
        </w:tcPr>
        <w:p w14:paraId="5B7723CD" w14:textId="77777777" w:rsidR="00EA6676" w:rsidRPr="00EA6676" w:rsidRDefault="00EA6676" w:rsidP="00EA6676">
          <w:pPr>
            <w:spacing w:after="0" w:line="240" w:lineRule="auto"/>
            <w:rPr>
              <w:rFonts w:ascii="Arial" w:eastAsia="Calibri" w:hAnsi="Arial" w:cs="Arial"/>
              <w:noProof/>
              <w:color w:val="000000"/>
              <w:sz w:val="18"/>
              <w:szCs w:val="18"/>
              <w:lang w:val="gl-ES" w:eastAsia="gl-ES"/>
            </w:rPr>
          </w:pPr>
          <w:r w:rsidRPr="00EA6676">
            <w:rPr>
              <w:rFonts w:ascii="Arial" w:eastAsia="Calibri" w:hAnsi="Arial" w:cs="Arial"/>
              <w:noProof/>
              <w:color w:val="000000"/>
              <w:sz w:val="18"/>
              <w:szCs w:val="18"/>
              <w:lang w:val="gl-ES" w:eastAsia="gl-ES"/>
            </w:rPr>
            <w:t>Dirección</w:t>
          </w:r>
        </w:p>
        <w:p w14:paraId="04A563FD" w14:textId="77777777" w:rsidR="00EA6676" w:rsidRPr="00EA6676" w:rsidRDefault="00EA6676" w:rsidP="00EA6676">
          <w:pPr>
            <w:spacing w:after="0" w:line="240" w:lineRule="auto"/>
            <w:rPr>
              <w:rFonts w:ascii="Arial" w:eastAsia="Calibri" w:hAnsi="Arial" w:cs="Arial"/>
              <w:noProof/>
              <w:color w:val="000000"/>
              <w:sz w:val="18"/>
              <w:szCs w:val="18"/>
              <w:lang w:val="gl-ES" w:eastAsia="gl-ES"/>
            </w:rPr>
          </w:pPr>
          <w:r w:rsidRPr="00EA6676">
            <w:rPr>
              <w:rFonts w:ascii="Arial" w:eastAsia="Calibri" w:hAnsi="Arial" w:cs="Arial"/>
              <w:noProof/>
              <w:color w:val="000000"/>
              <w:sz w:val="18"/>
              <w:szCs w:val="18"/>
              <w:lang w:val="gl-ES" w:eastAsia="gl-ES"/>
            </w:rPr>
            <w:t>Campus universitario</w:t>
          </w:r>
          <w:r w:rsidRPr="00EA6676">
            <w:rPr>
              <w:rFonts w:ascii="Arial" w:eastAsia="Calibri" w:hAnsi="Arial" w:cs="Arial"/>
              <w:noProof/>
              <w:color w:val="000000"/>
              <w:sz w:val="18"/>
              <w:szCs w:val="18"/>
              <w:lang w:val="gl-ES" w:eastAsia="gl-ES"/>
            </w:rPr>
            <w:br/>
          </w:r>
        </w:p>
      </w:tc>
    </w:tr>
  </w:tbl>
  <w:p w14:paraId="19D42422" w14:textId="77777777" w:rsidR="00EA6676" w:rsidRDefault="00EA66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AA0"/>
    <w:multiLevelType w:val="hybridMultilevel"/>
    <w:tmpl w:val="615A413C"/>
    <w:lvl w:ilvl="0" w:tplc="E5E0748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40D"/>
    <w:multiLevelType w:val="hybridMultilevel"/>
    <w:tmpl w:val="0B844504"/>
    <w:lvl w:ilvl="0" w:tplc="FF4E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076"/>
    <w:multiLevelType w:val="hybridMultilevel"/>
    <w:tmpl w:val="5F2232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1088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FD6EB7"/>
    <w:multiLevelType w:val="hybridMultilevel"/>
    <w:tmpl w:val="0B844504"/>
    <w:lvl w:ilvl="0" w:tplc="FF4E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F64"/>
    <w:multiLevelType w:val="hybridMultilevel"/>
    <w:tmpl w:val="0B844504"/>
    <w:lvl w:ilvl="0" w:tplc="FF4E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16E"/>
    <w:multiLevelType w:val="hybridMultilevel"/>
    <w:tmpl w:val="717E6FAC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155B"/>
    <w:multiLevelType w:val="hybridMultilevel"/>
    <w:tmpl w:val="EE5E1B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8A3"/>
    <w:multiLevelType w:val="hybridMultilevel"/>
    <w:tmpl w:val="0B844504"/>
    <w:lvl w:ilvl="0" w:tplc="FF4E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C00C5"/>
    <w:multiLevelType w:val="hybridMultilevel"/>
    <w:tmpl w:val="5308B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E60B8"/>
    <w:multiLevelType w:val="hybridMultilevel"/>
    <w:tmpl w:val="0B844504"/>
    <w:lvl w:ilvl="0" w:tplc="FF4E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5FD4"/>
    <w:multiLevelType w:val="hybridMultilevel"/>
    <w:tmpl w:val="40AEAD1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E1E4B"/>
    <w:multiLevelType w:val="hybridMultilevel"/>
    <w:tmpl w:val="B88A2B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C2ACF"/>
    <w:multiLevelType w:val="hybridMultilevel"/>
    <w:tmpl w:val="0B844504"/>
    <w:lvl w:ilvl="0" w:tplc="FF4E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5"/>
  </w:num>
  <w:num w:numId="21">
    <w:abstractNumId w:val="8"/>
  </w:num>
  <w:num w:numId="22">
    <w:abstractNumId w:val="13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09"/>
    <w:rsid w:val="00041391"/>
    <w:rsid w:val="000763ED"/>
    <w:rsid w:val="00085D95"/>
    <w:rsid w:val="00086E09"/>
    <w:rsid w:val="000913F1"/>
    <w:rsid w:val="000A77C6"/>
    <w:rsid w:val="000C61F9"/>
    <w:rsid w:val="000D30AD"/>
    <w:rsid w:val="001044CF"/>
    <w:rsid w:val="001148AA"/>
    <w:rsid w:val="0011685C"/>
    <w:rsid w:val="00127B22"/>
    <w:rsid w:val="00134DDC"/>
    <w:rsid w:val="001402DE"/>
    <w:rsid w:val="00144D71"/>
    <w:rsid w:val="00155635"/>
    <w:rsid w:val="00166157"/>
    <w:rsid w:val="00172C0C"/>
    <w:rsid w:val="00185261"/>
    <w:rsid w:val="001874B5"/>
    <w:rsid w:val="001B5D5A"/>
    <w:rsid w:val="001C4899"/>
    <w:rsid w:val="001E6B62"/>
    <w:rsid w:val="00224016"/>
    <w:rsid w:val="002270C7"/>
    <w:rsid w:val="0023427B"/>
    <w:rsid w:val="00240E48"/>
    <w:rsid w:val="0026113B"/>
    <w:rsid w:val="00293961"/>
    <w:rsid w:val="00293B68"/>
    <w:rsid w:val="002B01B2"/>
    <w:rsid w:val="002D7EFD"/>
    <w:rsid w:val="00335CB3"/>
    <w:rsid w:val="004033AA"/>
    <w:rsid w:val="004A4B0B"/>
    <w:rsid w:val="004A7FEB"/>
    <w:rsid w:val="004B33C9"/>
    <w:rsid w:val="004E3889"/>
    <w:rsid w:val="0050534C"/>
    <w:rsid w:val="005158DF"/>
    <w:rsid w:val="00520CAD"/>
    <w:rsid w:val="00552CE5"/>
    <w:rsid w:val="005605C6"/>
    <w:rsid w:val="005739B5"/>
    <w:rsid w:val="005F4505"/>
    <w:rsid w:val="006021A7"/>
    <w:rsid w:val="00642AED"/>
    <w:rsid w:val="00650C24"/>
    <w:rsid w:val="006524C3"/>
    <w:rsid w:val="00682315"/>
    <w:rsid w:val="006C5256"/>
    <w:rsid w:val="00746EF7"/>
    <w:rsid w:val="00752E4E"/>
    <w:rsid w:val="00784E18"/>
    <w:rsid w:val="0079650D"/>
    <w:rsid w:val="007A1E02"/>
    <w:rsid w:val="007A3CDE"/>
    <w:rsid w:val="007C65A9"/>
    <w:rsid w:val="00821E7C"/>
    <w:rsid w:val="00826EDC"/>
    <w:rsid w:val="00832B71"/>
    <w:rsid w:val="008F28E2"/>
    <w:rsid w:val="0094763B"/>
    <w:rsid w:val="00961AA7"/>
    <w:rsid w:val="009879E1"/>
    <w:rsid w:val="00990CAF"/>
    <w:rsid w:val="009D0C3F"/>
    <w:rsid w:val="009D407D"/>
    <w:rsid w:val="009E2E37"/>
    <w:rsid w:val="009E6C4E"/>
    <w:rsid w:val="009E6D63"/>
    <w:rsid w:val="009F5F69"/>
    <w:rsid w:val="00A6206F"/>
    <w:rsid w:val="00A632E4"/>
    <w:rsid w:val="00AF3E49"/>
    <w:rsid w:val="00B07D43"/>
    <w:rsid w:val="00B25C5C"/>
    <w:rsid w:val="00B30280"/>
    <w:rsid w:val="00B74328"/>
    <w:rsid w:val="00B95B28"/>
    <w:rsid w:val="00B97396"/>
    <w:rsid w:val="00BB0DE4"/>
    <w:rsid w:val="00BD0E6E"/>
    <w:rsid w:val="00BE0F3A"/>
    <w:rsid w:val="00BE1465"/>
    <w:rsid w:val="00C00700"/>
    <w:rsid w:val="00C211FB"/>
    <w:rsid w:val="00C657DB"/>
    <w:rsid w:val="00C92979"/>
    <w:rsid w:val="00CA75E0"/>
    <w:rsid w:val="00CF279E"/>
    <w:rsid w:val="00D1798B"/>
    <w:rsid w:val="00D3343F"/>
    <w:rsid w:val="00D677DE"/>
    <w:rsid w:val="00D67C2A"/>
    <w:rsid w:val="00D8700B"/>
    <w:rsid w:val="00D961A1"/>
    <w:rsid w:val="00DA0544"/>
    <w:rsid w:val="00DB3DA8"/>
    <w:rsid w:val="00DC1411"/>
    <w:rsid w:val="00E15F2C"/>
    <w:rsid w:val="00E31129"/>
    <w:rsid w:val="00E72408"/>
    <w:rsid w:val="00E7673B"/>
    <w:rsid w:val="00E80A71"/>
    <w:rsid w:val="00E83C1F"/>
    <w:rsid w:val="00EA6676"/>
    <w:rsid w:val="00EC67AD"/>
    <w:rsid w:val="00ED53B5"/>
    <w:rsid w:val="00F03A65"/>
    <w:rsid w:val="00F06C2E"/>
    <w:rsid w:val="00F37591"/>
    <w:rsid w:val="00F4023F"/>
    <w:rsid w:val="00F47DF1"/>
    <w:rsid w:val="00FB4EA0"/>
    <w:rsid w:val="00FB704F"/>
    <w:rsid w:val="00FD393F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85C02C"/>
  <w15:chartTrackingRefBased/>
  <w15:docId w15:val="{0C5BA12D-8AC5-4500-99DF-8328B73D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69"/>
  </w:style>
  <w:style w:type="paragraph" w:styleId="Ttulo1">
    <w:name w:val="heading 1"/>
    <w:basedOn w:val="Normal"/>
    <w:next w:val="Normal"/>
    <w:link w:val="Ttulo1Car"/>
    <w:uiPriority w:val="9"/>
    <w:qFormat/>
    <w:rsid w:val="009F5F6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5F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5F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5F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5F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5F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5F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5F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5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E0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86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E09"/>
    <w:rPr>
      <w:lang w:val="gl-ES"/>
    </w:rPr>
  </w:style>
  <w:style w:type="table" w:styleId="Tablaconcuadrcula">
    <w:name w:val="Table Grid"/>
    <w:basedOn w:val="Tablanormal"/>
    <w:uiPriority w:val="39"/>
    <w:rsid w:val="00086E09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05C6"/>
    <w:pPr>
      <w:ind w:left="720"/>
      <w:contextualSpacing/>
    </w:pPr>
  </w:style>
  <w:style w:type="character" w:customStyle="1" w:styleId="markedcontent">
    <w:name w:val="markedcontent"/>
    <w:basedOn w:val="Fuentedeprrafopredeter"/>
    <w:rsid w:val="00F4023F"/>
  </w:style>
  <w:style w:type="table" w:styleId="Tabladecuadrcula1clara">
    <w:name w:val="Grid Table 1 Light"/>
    <w:basedOn w:val="Tablanormal"/>
    <w:uiPriority w:val="46"/>
    <w:rsid w:val="007C65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2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table" w:styleId="Tablanormal5">
    <w:name w:val="Plain Table 5"/>
    <w:basedOn w:val="Tablanormal"/>
    <w:uiPriority w:val="45"/>
    <w:rsid w:val="000913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B7432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7432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9F5F6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TDC">
    <w:name w:val="TOC Heading"/>
    <w:basedOn w:val="Ttulo1"/>
    <w:next w:val="Normal"/>
    <w:uiPriority w:val="39"/>
    <w:unhideWhenUsed/>
    <w:qFormat/>
    <w:rsid w:val="009F5F69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1E6B62"/>
    <w:pPr>
      <w:spacing w:after="100"/>
      <w:ind w:left="220"/>
    </w:pPr>
    <w:rPr>
      <w:rFonts w:cs="Times New Roman"/>
      <w:lang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E6B62"/>
    <w:pPr>
      <w:spacing w:after="100"/>
    </w:pPr>
    <w:rPr>
      <w:rFonts w:cs="Times New Roman"/>
      <w:lang w:eastAsia="gl-ES"/>
    </w:rPr>
  </w:style>
  <w:style w:type="paragraph" w:styleId="TDC3">
    <w:name w:val="toc 3"/>
    <w:basedOn w:val="Normal"/>
    <w:next w:val="Normal"/>
    <w:autoRedefine/>
    <w:uiPriority w:val="39"/>
    <w:unhideWhenUsed/>
    <w:rsid w:val="001E6B62"/>
    <w:pPr>
      <w:spacing w:after="100"/>
      <w:ind w:left="440"/>
    </w:pPr>
    <w:rPr>
      <w:rFonts w:cs="Times New Roman"/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5F6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5F6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5F6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5F6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5F6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5F6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5F6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5F6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F5F6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F5F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9F5F6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F5F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F5F69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F5F69"/>
    <w:rPr>
      <w:b/>
      <w:bCs/>
    </w:rPr>
  </w:style>
  <w:style w:type="character" w:styleId="nfasis">
    <w:name w:val="Emphasis"/>
    <w:basedOn w:val="Fuentedeprrafopredeter"/>
    <w:uiPriority w:val="20"/>
    <w:qFormat/>
    <w:rsid w:val="009F5F69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9F5F6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F5F6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9F5F69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5F6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5F6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F5F69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F5F6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F5F69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9F5F69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9F5F69"/>
    <w:rPr>
      <w:b/>
      <w:bCs/>
      <w:caps w:val="0"/>
      <w:smallCaps/>
      <w:spacing w:val="7"/>
      <w:sz w:val="21"/>
      <w:szCs w:val="21"/>
    </w:rPr>
  </w:style>
  <w:style w:type="table" w:styleId="Tablanormal2">
    <w:name w:val="Plain Table 2"/>
    <w:basedOn w:val="Tablanormal"/>
    <w:uiPriority w:val="42"/>
    <w:rsid w:val="00BB0D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1clara">
    <w:name w:val="List Table 1 Light"/>
    <w:basedOn w:val="Tablanormal"/>
    <w:uiPriority w:val="46"/>
    <w:rsid w:val="00BB0D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B0D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EA6676"/>
    <w:rPr>
      <w:color w:val="0563C1" w:themeColor="hyperlink"/>
      <w:u w:val="single"/>
    </w:rPr>
  </w:style>
  <w:style w:type="table" w:customStyle="1" w:styleId="Tablanormal51">
    <w:name w:val="Tabla normal 51"/>
    <w:basedOn w:val="Tablanormal"/>
    <w:next w:val="Tablanormal5"/>
    <w:uiPriority w:val="45"/>
    <w:rsid w:val="00293B68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52">
    <w:name w:val="Tabla normal 52"/>
    <w:basedOn w:val="Tablanormal"/>
    <w:next w:val="Tablanormal5"/>
    <w:uiPriority w:val="45"/>
    <w:rsid w:val="00746EF7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vig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79BB-2033-4ABF-BD3C-A48F1E96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Gandón Chapela</dc:creator>
  <cp:keywords/>
  <dc:description/>
  <cp:lastModifiedBy>Raquel Gandón Chapela</cp:lastModifiedBy>
  <cp:revision>2</cp:revision>
  <dcterms:created xsi:type="dcterms:W3CDTF">2022-10-05T08:35:00Z</dcterms:created>
  <dcterms:modified xsi:type="dcterms:W3CDTF">2022-10-05T08:35:00Z</dcterms:modified>
</cp:coreProperties>
</file>